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C40" w:rsidRPr="00452C40" w:rsidRDefault="00452C40" w:rsidP="00452C40">
      <w:pPr>
        <w:spacing w:after="0" w:line="240" w:lineRule="auto"/>
        <w:jc w:val="center"/>
        <w:rPr>
          <w:rFonts w:ascii="Times New Roman" w:eastAsia="Times New Roman" w:hAnsi="Times New Roman" w:cs="Times New Roman"/>
          <w:color w:val="000000"/>
          <w:sz w:val="24"/>
          <w:szCs w:val="24"/>
        </w:rPr>
      </w:pPr>
      <w:bookmarkStart w:id="0" w:name="_GoBack"/>
      <w:bookmarkEnd w:id="0"/>
      <w:r w:rsidRPr="00452C40">
        <w:rPr>
          <w:rFonts w:ascii="Times New Roman" w:eastAsia="Times New Roman" w:hAnsi="Times New Roman" w:cs="Times New Roman"/>
          <w:color w:val="000000"/>
          <w:sz w:val="24"/>
          <w:szCs w:val="24"/>
        </w:rPr>
        <w:t>SAN LUIS VALLEY BOCES</w:t>
      </w:r>
    </w:p>
    <w:p w:rsidR="00452C40" w:rsidRPr="00452C40" w:rsidRDefault="00452C40" w:rsidP="00452C40">
      <w:pPr>
        <w:spacing w:after="0" w:line="240" w:lineRule="auto"/>
        <w:jc w:val="center"/>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COVID-19 PROTOCOLS AND MITIGATION PRACTICES</w:t>
      </w:r>
    </w:p>
    <w:p w:rsidR="00452C40" w:rsidRPr="00452C40" w:rsidRDefault="00452C40" w:rsidP="00452C40">
      <w:pPr>
        <w:spacing w:after="0" w:line="240" w:lineRule="auto"/>
        <w:jc w:val="center"/>
        <w:rPr>
          <w:rFonts w:ascii="Times New Roman" w:eastAsia="Times New Roman" w:hAnsi="Times New Roman" w:cs="Times New Roman"/>
          <w:color w:val="000000"/>
          <w:sz w:val="24"/>
          <w:szCs w:val="24"/>
        </w:rPr>
      </w:pPr>
    </w:p>
    <w:p w:rsidR="00452C40" w:rsidRDefault="00452C40" w:rsidP="00452C40">
      <w:pPr>
        <w:shd w:val="clear" w:color="auto" w:fill="FFFFFF"/>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shd w:val="clear" w:color="auto" w:fill="FFFFFF"/>
        </w:rPr>
        <w:t>While this school year’s COVID-19 guidance from CDPHE has no new requirements, it has been simplified to further align with routine response to other infectious illnesses. </w:t>
      </w:r>
      <w:r w:rsidRPr="00452C40">
        <w:rPr>
          <w:rFonts w:ascii="Times New Roman" w:eastAsia="Times New Roman" w:hAnsi="Times New Roman" w:cs="Times New Roman"/>
          <w:color w:val="000000"/>
          <w:sz w:val="24"/>
          <w:szCs w:val="24"/>
        </w:rPr>
        <w:t xml:space="preserve">The health and safety of our staff and families is our top priority. For the 2022-23 school year, </w:t>
      </w:r>
      <w:r>
        <w:rPr>
          <w:rFonts w:ascii="Times New Roman" w:eastAsia="Times New Roman" w:hAnsi="Times New Roman" w:cs="Times New Roman"/>
          <w:color w:val="000000"/>
          <w:sz w:val="24"/>
          <w:szCs w:val="24"/>
        </w:rPr>
        <w:t xml:space="preserve">SLV BOCES </w:t>
      </w:r>
      <w:r w:rsidRPr="00452C40">
        <w:rPr>
          <w:rFonts w:ascii="Times New Roman" w:eastAsia="Times New Roman" w:hAnsi="Times New Roman" w:cs="Times New Roman"/>
          <w:color w:val="000000"/>
          <w:sz w:val="24"/>
          <w:szCs w:val="24"/>
        </w:rPr>
        <w:t xml:space="preserve">will continue with in-person </w:t>
      </w:r>
      <w:r>
        <w:rPr>
          <w:rFonts w:ascii="Times New Roman" w:eastAsia="Times New Roman" w:hAnsi="Times New Roman" w:cs="Times New Roman"/>
          <w:color w:val="000000"/>
          <w:sz w:val="24"/>
          <w:szCs w:val="24"/>
        </w:rPr>
        <w:t>working four</w:t>
      </w:r>
      <w:r w:rsidRPr="00452C40">
        <w:rPr>
          <w:rFonts w:ascii="Times New Roman" w:eastAsia="Times New Roman" w:hAnsi="Times New Roman" w:cs="Times New Roman"/>
          <w:color w:val="000000"/>
          <w:sz w:val="24"/>
          <w:szCs w:val="24"/>
        </w:rPr>
        <w:t xml:space="preserve"> days a week</w:t>
      </w:r>
      <w:r>
        <w:rPr>
          <w:rFonts w:ascii="Times New Roman" w:eastAsia="Times New Roman" w:hAnsi="Times New Roman" w:cs="Times New Roman"/>
          <w:color w:val="000000"/>
          <w:sz w:val="24"/>
          <w:szCs w:val="24"/>
        </w:rPr>
        <w:t xml:space="preserve"> and one Friday workday per month</w:t>
      </w:r>
      <w:r w:rsidRPr="00452C40">
        <w:rPr>
          <w:rFonts w:ascii="Times New Roman" w:eastAsia="Times New Roman" w:hAnsi="Times New Roman" w:cs="Times New Roman"/>
          <w:color w:val="000000"/>
          <w:sz w:val="24"/>
          <w:szCs w:val="24"/>
        </w:rPr>
        <w:t xml:space="preserve">. We will continue to monitor the COVID-19 situation in our county on a regular basis and make changes where needed. </w:t>
      </w:r>
      <w:r>
        <w:rPr>
          <w:rFonts w:ascii="Times New Roman" w:eastAsia="Times New Roman" w:hAnsi="Times New Roman" w:cs="Times New Roman"/>
          <w:color w:val="000000"/>
          <w:sz w:val="24"/>
          <w:szCs w:val="24"/>
        </w:rPr>
        <w:t>SLV BOCES</w:t>
      </w:r>
      <w:r w:rsidRPr="00452C40">
        <w:rPr>
          <w:rFonts w:ascii="Times New Roman" w:eastAsia="Times New Roman" w:hAnsi="Times New Roman" w:cs="Times New Roman"/>
          <w:color w:val="000000"/>
          <w:sz w:val="24"/>
          <w:szCs w:val="24"/>
        </w:rPr>
        <w:t xml:space="preserve"> leadership is in constant communication with Alamosa County Public Health (ACPH), and we will </w:t>
      </w:r>
      <w:proofErr w:type="gramStart"/>
      <w:r w:rsidRPr="00452C40">
        <w:rPr>
          <w:rFonts w:ascii="Times New Roman" w:eastAsia="Times New Roman" w:hAnsi="Times New Roman" w:cs="Times New Roman"/>
          <w:color w:val="000000"/>
          <w:sz w:val="24"/>
          <w:szCs w:val="24"/>
        </w:rPr>
        <w:t>make adjustments to</w:t>
      </w:r>
      <w:proofErr w:type="gramEnd"/>
      <w:r w:rsidRPr="00452C40">
        <w:rPr>
          <w:rFonts w:ascii="Times New Roman" w:eastAsia="Times New Roman" w:hAnsi="Times New Roman" w:cs="Times New Roman"/>
          <w:color w:val="000000"/>
          <w:sz w:val="24"/>
          <w:szCs w:val="24"/>
        </w:rPr>
        <w:t xml:space="preserve"> our plans, if needed. For the latest information on COVID-19 in Alamosa County, please visit the </w:t>
      </w:r>
      <w:hyperlink r:id="rId7" w:history="1">
        <w:r w:rsidRPr="00452C40">
          <w:rPr>
            <w:rFonts w:ascii="Times New Roman" w:eastAsia="Times New Roman" w:hAnsi="Times New Roman" w:cs="Times New Roman"/>
            <w:color w:val="0000FF"/>
            <w:sz w:val="24"/>
            <w:szCs w:val="24"/>
            <w:u w:val="single"/>
          </w:rPr>
          <w:t>Community COVID Levels</w:t>
        </w:r>
      </w:hyperlink>
      <w:r w:rsidRPr="00452C40">
        <w:rPr>
          <w:rFonts w:ascii="Times New Roman" w:eastAsia="Times New Roman" w:hAnsi="Times New Roman" w:cs="Times New Roman"/>
          <w:color w:val="000000"/>
          <w:sz w:val="24"/>
          <w:szCs w:val="24"/>
        </w:rPr>
        <w:t>. You can also visit the </w:t>
      </w:r>
      <w:hyperlink r:id="rId8" w:history="1">
        <w:r w:rsidRPr="00452C40">
          <w:rPr>
            <w:rFonts w:ascii="Times New Roman" w:eastAsia="Times New Roman" w:hAnsi="Times New Roman" w:cs="Times New Roman"/>
            <w:color w:val="0000FF"/>
            <w:sz w:val="24"/>
            <w:szCs w:val="24"/>
            <w:u w:val="single"/>
          </w:rPr>
          <w:t>ACPH vaccine site</w:t>
        </w:r>
      </w:hyperlink>
      <w:r w:rsidRPr="00452C40">
        <w:rPr>
          <w:rFonts w:ascii="Times New Roman" w:eastAsia="Times New Roman" w:hAnsi="Times New Roman" w:cs="Times New Roman"/>
          <w:color w:val="000000"/>
          <w:sz w:val="24"/>
          <w:szCs w:val="24"/>
        </w:rPr>
        <w:t> for vaccine information. For up-to-date information on where to get tested, you can visit the ACPH site </w:t>
      </w:r>
      <w:hyperlink r:id="rId9" w:history="1">
        <w:r w:rsidRPr="00452C40">
          <w:rPr>
            <w:rFonts w:ascii="Times New Roman" w:eastAsia="Times New Roman" w:hAnsi="Times New Roman" w:cs="Times New Roman"/>
            <w:color w:val="0000FF"/>
            <w:sz w:val="24"/>
            <w:szCs w:val="24"/>
            <w:u w:val="single"/>
          </w:rPr>
          <w:t>here</w:t>
        </w:r>
      </w:hyperlink>
      <w:r w:rsidRPr="00452C40">
        <w:rPr>
          <w:rFonts w:ascii="Times New Roman" w:eastAsia="Times New Roman" w:hAnsi="Times New Roman" w:cs="Times New Roman"/>
          <w:color w:val="000000"/>
          <w:sz w:val="24"/>
          <w:szCs w:val="24"/>
        </w:rPr>
        <w:t>. </w:t>
      </w:r>
    </w:p>
    <w:p w:rsidR="00452C40" w:rsidRPr="00452C40" w:rsidRDefault="00452C40" w:rsidP="00452C40">
      <w:pPr>
        <w:shd w:val="clear" w:color="auto" w:fill="FFFFFF"/>
        <w:spacing w:after="0" w:line="240" w:lineRule="auto"/>
        <w:rPr>
          <w:rFonts w:ascii="Times New Roman" w:eastAsia="Times New Roman" w:hAnsi="Times New Roman" w:cs="Times New Roman"/>
          <w:color w:val="000000"/>
          <w:sz w:val="24"/>
          <w:szCs w:val="24"/>
        </w:rPr>
      </w:pPr>
    </w:p>
    <w:p w:rsidR="00452C40" w:rsidRPr="00452C40" w:rsidRDefault="00452C40" w:rsidP="00452C40">
      <w:pPr>
        <w:spacing w:after="0" w:line="240" w:lineRule="auto"/>
        <w:jc w:val="center"/>
        <w:rPr>
          <w:rFonts w:ascii="Times New Roman" w:eastAsia="Times New Roman" w:hAnsi="Times New Roman" w:cs="Times New Roman"/>
          <w:color w:val="000000"/>
          <w:sz w:val="24"/>
          <w:szCs w:val="24"/>
        </w:rPr>
      </w:pPr>
      <w:r w:rsidRPr="00452C40">
        <w:rPr>
          <w:rFonts w:ascii="Times New Roman" w:eastAsia="Times New Roman" w:hAnsi="Times New Roman" w:cs="Times New Roman"/>
          <w:b/>
          <w:bCs/>
          <w:color w:val="000000"/>
          <w:sz w:val="24"/>
          <w:szCs w:val="24"/>
          <w:u w:val="single"/>
        </w:rPr>
        <w:t xml:space="preserve">2022–23 </w:t>
      </w:r>
      <w:r>
        <w:rPr>
          <w:rFonts w:ascii="Times New Roman" w:eastAsia="Times New Roman" w:hAnsi="Times New Roman" w:cs="Times New Roman"/>
          <w:b/>
          <w:bCs/>
          <w:color w:val="000000"/>
          <w:sz w:val="24"/>
          <w:szCs w:val="24"/>
          <w:u w:val="single"/>
        </w:rPr>
        <w:t>SLV BOCES</w:t>
      </w:r>
      <w:r w:rsidRPr="00452C40">
        <w:rPr>
          <w:rFonts w:ascii="Times New Roman" w:eastAsia="Times New Roman" w:hAnsi="Times New Roman" w:cs="Times New Roman"/>
          <w:b/>
          <w:bCs/>
          <w:color w:val="000000"/>
          <w:sz w:val="24"/>
          <w:szCs w:val="24"/>
          <w:u w:val="single"/>
        </w:rPr>
        <w:t xml:space="preserve"> COVID-19 Protocols/Procedures</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u w:val="single"/>
        </w:rPr>
        <w:t>Face Coverings:</w:t>
      </w:r>
    </w:p>
    <w:p w:rsidR="00452C40" w:rsidRPr="00452C40" w:rsidRDefault="00452C40" w:rsidP="00452C40">
      <w:pPr>
        <w:numPr>
          <w:ilvl w:val="0"/>
          <w:numId w:val="1"/>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Masks are completely voluntary and not required in </w:t>
      </w:r>
      <w:r>
        <w:rPr>
          <w:rFonts w:ascii="Times New Roman" w:eastAsia="Times New Roman" w:hAnsi="Times New Roman" w:cs="Times New Roman"/>
          <w:color w:val="000000"/>
          <w:sz w:val="24"/>
          <w:szCs w:val="24"/>
        </w:rPr>
        <w:t>SLV BOCES</w:t>
      </w:r>
      <w:r w:rsidRPr="00452C40">
        <w:rPr>
          <w:rFonts w:ascii="Times New Roman" w:eastAsia="Times New Roman" w:hAnsi="Times New Roman" w:cs="Times New Roman"/>
          <w:color w:val="000000"/>
          <w:sz w:val="24"/>
          <w:szCs w:val="24"/>
        </w:rPr>
        <w:t>. CDC recommends mask wearing indoors when COVID transmission is high.</w:t>
      </w:r>
    </w:p>
    <w:p w:rsidR="00452C40" w:rsidRPr="00452C40" w:rsidRDefault="00452C40" w:rsidP="00452C40">
      <w:pPr>
        <w:numPr>
          <w:ilvl w:val="0"/>
          <w:numId w:val="1"/>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Harassment, shaming, or bullying of </w:t>
      </w:r>
      <w:r>
        <w:rPr>
          <w:rFonts w:ascii="Times New Roman" w:eastAsia="Times New Roman" w:hAnsi="Times New Roman" w:cs="Times New Roman"/>
          <w:color w:val="000000"/>
          <w:sz w:val="24"/>
          <w:szCs w:val="24"/>
        </w:rPr>
        <w:t xml:space="preserve">staff </w:t>
      </w:r>
      <w:r w:rsidRPr="00452C40">
        <w:rPr>
          <w:rFonts w:ascii="Times New Roman" w:eastAsia="Times New Roman" w:hAnsi="Times New Roman" w:cs="Times New Roman"/>
          <w:color w:val="000000"/>
          <w:sz w:val="24"/>
          <w:szCs w:val="24"/>
        </w:rPr>
        <w:t>for wearing or for not wearing masks will not be tolerated.</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u w:val="single"/>
        </w:rPr>
        <w:t>Isolation:</w:t>
      </w:r>
    </w:p>
    <w:p w:rsidR="00452C40" w:rsidRPr="00452C40" w:rsidRDefault="00452C40" w:rsidP="00452C40">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SLV BOCES</w:t>
      </w:r>
      <w:r w:rsidRPr="00452C40">
        <w:rPr>
          <w:rFonts w:ascii="Times New Roman" w:eastAsia="Times New Roman" w:hAnsi="Times New Roman" w:cs="Times New Roman"/>
          <w:color w:val="000000"/>
          <w:sz w:val="24"/>
          <w:szCs w:val="24"/>
        </w:rPr>
        <w:t> will require any staff who are COVID-positive to follow these isolation guidelines.</w:t>
      </w:r>
    </w:p>
    <w:p w:rsidR="00452C40" w:rsidRPr="00452C40" w:rsidRDefault="00452C40" w:rsidP="00452C40">
      <w:pPr>
        <w:numPr>
          <w:ilvl w:val="0"/>
          <w:numId w:val="2"/>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CDPHE recommends that if you have tested positive for COVID-19, you should isolate. If you have symptoms of COVID-19 and are waiting for your test results, or you have symptoms and have not been tested yet, isolation is suggested. Isolation means staying at home and away from other people until you are likely no longer contagious. For the most up-to-date information on isolation recommendations, please visit the </w:t>
      </w:r>
      <w:hyperlink r:id="rId10" w:history="1">
        <w:r w:rsidRPr="00452C40">
          <w:rPr>
            <w:rFonts w:ascii="Times New Roman" w:eastAsia="Times New Roman" w:hAnsi="Times New Roman" w:cs="Times New Roman"/>
            <w:color w:val="0000FF"/>
            <w:sz w:val="24"/>
            <w:szCs w:val="24"/>
            <w:u w:val="single"/>
          </w:rPr>
          <w:t>CDPHE website</w:t>
        </w:r>
      </w:hyperlink>
      <w:r w:rsidRPr="00452C40">
        <w:rPr>
          <w:rFonts w:ascii="Times New Roman" w:eastAsia="Times New Roman" w:hAnsi="Times New Roman" w:cs="Times New Roman"/>
          <w:color w:val="000000"/>
          <w:sz w:val="24"/>
          <w:szCs w:val="24"/>
        </w:rPr>
        <w:t>.</w:t>
      </w:r>
    </w:p>
    <w:p w:rsidR="00452C40" w:rsidRPr="00452C40" w:rsidRDefault="00452C40" w:rsidP="00452C40">
      <w:pPr>
        <w:numPr>
          <w:ilvl w:val="0"/>
          <w:numId w:val="2"/>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CDPHE guidelines recommend that staff members who test positive for COVID-19 will need to:</w:t>
      </w:r>
    </w:p>
    <w:p w:rsidR="00452C40" w:rsidRPr="00452C40" w:rsidRDefault="00452C40" w:rsidP="00452C40">
      <w:pPr>
        <w:numPr>
          <w:ilvl w:val="0"/>
          <w:numId w:val="3"/>
        </w:numPr>
        <w:spacing w:after="0" w:line="240" w:lineRule="auto"/>
        <w:ind w:left="1440"/>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Stay home for 5 days.</w:t>
      </w:r>
    </w:p>
    <w:p w:rsidR="00452C40" w:rsidRPr="00452C40" w:rsidRDefault="00452C40" w:rsidP="00452C40">
      <w:pPr>
        <w:numPr>
          <w:ilvl w:val="0"/>
          <w:numId w:val="3"/>
        </w:numPr>
        <w:spacing w:after="0" w:line="240" w:lineRule="auto"/>
        <w:ind w:left="1440"/>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If symptoms are gone or are resolving, you may return to school on day 6.</w:t>
      </w:r>
    </w:p>
    <w:p w:rsidR="00452C40" w:rsidRPr="00452C40" w:rsidRDefault="00452C40" w:rsidP="00452C40">
      <w:pPr>
        <w:numPr>
          <w:ilvl w:val="0"/>
          <w:numId w:val="3"/>
        </w:numPr>
        <w:spacing w:after="0" w:line="240" w:lineRule="auto"/>
        <w:ind w:left="1440"/>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If you have a fever on day 5, you must stay home until you have been </w:t>
      </w:r>
      <w:proofErr w:type="gramStart"/>
      <w:r w:rsidRPr="00452C40">
        <w:rPr>
          <w:rFonts w:ascii="Times New Roman" w:eastAsia="Times New Roman" w:hAnsi="Times New Roman" w:cs="Times New Roman"/>
          <w:color w:val="000000"/>
          <w:sz w:val="24"/>
          <w:szCs w:val="24"/>
        </w:rPr>
        <w:t>fever</w:t>
      </w:r>
      <w:proofErr w:type="gramEnd"/>
      <w:r w:rsidRPr="00452C40">
        <w:rPr>
          <w:rFonts w:ascii="Times New Roman" w:eastAsia="Times New Roman" w:hAnsi="Times New Roman" w:cs="Times New Roman"/>
          <w:color w:val="000000"/>
          <w:sz w:val="24"/>
          <w:szCs w:val="24"/>
        </w:rPr>
        <w:t xml:space="preserve"> free for 24 hours without using fever-reducing medication and other symptoms are resolved.</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u w:val="single"/>
        </w:rPr>
        <w:t>General Guidelines for Symptomatic Staff/Students:</w:t>
      </w:r>
    </w:p>
    <w:p w:rsidR="00452C40" w:rsidRPr="00452C40" w:rsidRDefault="00452C40" w:rsidP="00452C40">
      <w:pPr>
        <w:numPr>
          <w:ilvl w:val="0"/>
          <w:numId w:val="4"/>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Regardless of vaccination status, staff who show symptoms commonly associated with COVID-19 (Feeling feverish, having chills; Temperature of 100.4F or greater; </w:t>
      </w:r>
      <w:r>
        <w:rPr>
          <w:rFonts w:ascii="Times New Roman" w:eastAsia="Times New Roman" w:hAnsi="Times New Roman" w:cs="Times New Roman"/>
          <w:color w:val="000000"/>
          <w:sz w:val="24"/>
          <w:szCs w:val="24"/>
        </w:rPr>
        <w:t>n</w:t>
      </w:r>
      <w:r w:rsidRPr="00452C40">
        <w:rPr>
          <w:rFonts w:ascii="Times New Roman" w:eastAsia="Times New Roman" w:hAnsi="Times New Roman" w:cs="Times New Roman"/>
          <w:color w:val="000000"/>
          <w:sz w:val="24"/>
          <w:szCs w:val="24"/>
        </w:rPr>
        <w:t xml:space="preserve">ew or worsening cough; </w:t>
      </w:r>
      <w:r>
        <w:rPr>
          <w:rFonts w:ascii="Times New Roman" w:eastAsia="Times New Roman" w:hAnsi="Times New Roman" w:cs="Times New Roman"/>
          <w:color w:val="000000"/>
          <w:sz w:val="24"/>
          <w:szCs w:val="24"/>
        </w:rPr>
        <w:t>s</w:t>
      </w:r>
      <w:r w:rsidRPr="00452C40">
        <w:rPr>
          <w:rFonts w:ascii="Times New Roman" w:eastAsia="Times New Roman" w:hAnsi="Times New Roman" w:cs="Times New Roman"/>
          <w:color w:val="000000"/>
          <w:sz w:val="24"/>
          <w:szCs w:val="24"/>
        </w:rPr>
        <w:t xml:space="preserve">ore throat; </w:t>
      </w:r>
      <w:r>
        <w:rPr>
          <w:rFonts w:ascii="Times New Roman" w:eastAsia="Times New Roman" w:hAnsi="Times New Roman" w:cs="Times New Roman"/>
          <w:color w:val="000000"/>
          <w:sz w:val="24"/>
          <w:szCs w:val="24"/>
        </w:rPr>
        <w:t>s</w:t>
      </w:r>
      <w:r w:rsidRPr="00452C40">
        <w:rPr>
          <w:rFonts w:ascii="Times New Roman" w:eastAsia="Times New Roman" w:hAnsi="Times New Roman" w:cs="Times New Roman"/>
          <w:color w:val="000000"/>
          <w:sz w:val="24"/>
          <w:szCs w:val="24"/>
        </w:rPr>
        <w:t xml:space="preserve">hortness of breath or difficulty breathing; </w:t>
      </w:r>
      <w:r>
        <w:rPr>
          <w:rFonts w:ascii="Times New Roman" w:eastAsia="Times New Roman" w:hAnsi="Times New Roman" w:cs="Times New Roman"/>
          <w:color w:val="000000"/>
          <w:sz w:val="24"/>
          <w:szCs w:val="24"/>
        </w:rPr>
        <w:t>l</w:t>
      </w:r>
      <w:r w:rsidRPr="00452C40">
        <w:rPr>
          <w:rFonts w:ascii="Times New Roman" w:eastAsia="Times New Roman" w:hAnsi="Times New Roman" w:cs="Times New Roman"/>
          <w:color w:val="000000"/>
          <w:sz w:val="24"/>
          <w:szCs w:val="24"/>
        </w:rPr>
        <w:t>oss of taste or smell</w:t>
      </w:r>
      <w:r>
        <w:rPr>
          <w:rFonts w:ascii="Times New Roman" w:eastAsia="Times New Roman" w:hAnsi="Times New Roman" w:cs="Times New Roman"/>
          <w:color w:val="000000"/>
          <w:sz w:val="24"/>
          <w:szCs w:val="24"/>
        </w:rPr>
        <w:t>; r</w:t>
      </w:r>
      <w:r w:rsidRPr="00452C40">
        <w:rPr>
          <w:rFonts w:ascii="Times New Roman" w:eastAsia="Times New Roman" w:hAnsi="Times New Roman" w:cs="Times New Roman"/>
          <w:color w:val="000000"/>
          <w:sz w:val="24"/>
          <w:szCs w:val="24"/>
        </w:rPr>
        <w:t xml:space="preserve">unny nose or congestion; </w:t>
      </w:r>
      <w:r>
        <w:rPr>
          <w:rFonts w:ascii="Times New Roman" w:eastAsia="Times New Roman" w:hAnsi="Times New Roman" w:cs="Times New Roman"/>
          <w:color w:val="000000"/>
          <w:sz w:val="24"/>
          <w:szCs w:val="24"/>
        </w:rPr>
        <w:t>m</w:t>
      </w:r>
      <w:r w:rsidRPr="00452C40">
        <w:rPr>
          <w:rFonts w:ascii="Times New Roman" w:eastAsia="Times New Roman" w:hAnsi="Times New Roman" w:cs="Times New Roman"/>
          <w:color w:val="000000"/>
          <w:sz w:val="24"/>
          <w:szCs w:val="24"/>
        </w:rPr>
        <w:t xml:space="preserve">uscle or body aches; </w:t>
      </w:r>
      <w:r>
        <w:rPr>
          <w:rFonts w:ascii="Times New Roman" w:eastAsia="Times New Roman" w:hAnsi="Times New Roman" w:cs="Times New Roman"/>
          <w:color w:val="000000"/>
          <w:sz w:val="24"/>
          <w:szCs w:val="24"/>
        </w:rPr>
        <w:t>h</w:t>
      </w:r>
      <w:r w:rsidRPr="00452C40">
        <w:rPr>
          <w:rFonts w:ascii="Times New Roman" w:eastAsia="Times New Roman" w:hAnsi="Times New Roman" w:cs="Times New Roman"/>
          <w:color w:val="000000"/>
          <w:sz w:val="24"/>
          <w:szCs w:val="24"/>
        </w:rPr>
        <w:t xml:space="preserve">eadache; </w:t>
      </w:r>
      <w:r>
        <w:rPr>
          <w:rFonts w:ascii="Times New Roman" w:eastAsia="Times New Roman" w:hAnsi="Times New Roman" w:cs="Times New Roman"/>
          <w:color w:val="000000"/>
          <w:sz w:val="24"/>
          <w:szCs w:val="24"/>
        </w:rPr>
        <w:t>f</w:t>
      </w:r>
      <w:r w:rsidRPr="00452C40">
        <w:rPr>
          <w:rFonts w:ascii="Times New Roman" w:eastAsia="Times New Roman" w:hAnsi="Times New Roman" w:cs="Times New Roman"/>
          <w:color w:val="000000"/>
          <w:sz w:val="24"/>
          <w:szCs w:val="24"/>
        </w:rPr>
        <w:t xml:space="preserve">atigue; </w:t>
      </w:r>
      <w:r>
        <w:rPr>
          <w:rFonts w:ascii="Times New Roman" w:eastAsia="Times New Roman" w:hAnsi="Times New Roman" w:cs="Times New Roman"/>
          <w:color w:val="000000"/>
          <w:sz w:val="24"/>
          <w:szCs w:val="24"/>
        </w:rPr>
        <w:t>n</w:t>
      </w:r>
      <w:r w:rsidRPr="00452C40">
        <w:rPr>
          <w:rFonts w:ascii="Times New Roman" w:eastAsia="Times New Roman" w:hAnsi="Times New Roman" w:cs="Times New Roman"/>
          <w:color w:val="000000"/>
          <w:sz w:val="24"/>
          <w:szCs w:val="24"/>
        </w:rPr>
        <w:t xml:space="preserve">ausea or vomiting; or </w:t>
      </w:r>
      <w:r>
        <w:rPr>
          <w:rFonts w:ascii="Times New Roman" w:eastAsia="Times New Roman" w:hAnsi="Times New Roman" w:cs="Times New Roman"/>
          <w:color w:val="000000"/>
          <w:sz w:val="24"/>
          <w:szCs w:val="24"/>
        </w:rPr>
        <w:t>d</w:t>
      </w:r>
      <w:r w:rsidRPr="00452C40">
        <w:rPr>
          <w:rFonts w:ascii="Times New Roman" w:eastAsia="Times New Roman" w:hAnsi="Times New Roman" w:cs="Times New Roman"/>
          <w:color w:val="000000"/>
          <w:sz w:val="24"/>
          <w:szCs w:val="24"/>
        </w:rPr>
        <w:t>iarrhea) that are not consistent with symptoms of an existing chronic condition and unchanged from their baseline may be sent home. See </w:t>
      </w:r>
      <w:hyperlink r:id="rId11" w:history="1">
        <w:r w:rsidRPr="00452C40">
          <w:rPr>
            <w:rFonts w:ascii="Times New Roman" w:eastAsia="Times New Roman" w:hAnsi="Times New Roman" w:cs="Times New Roman"/>
            <w:color w:val="0000FF"/>
            <w:sz w:val="24"/>
            <w:szCs w:val="24"/>
            <w:u w:val="single"/>
          </w:rPr>
          <w:t>Symptom flow sheet </w:t>
        </w:r>
      </w:hyperlink>
      <w:hyperlink r:id="rId12" w:history="1">
        <w:r w:rsidRPr="00452C40">
          <w:rPr>
            <w:rFonts w:ascii="Times New Roman" w:eastAsia="Times New Roman" w:hAnsi="Times New Roman" w:cs="Times New Roman"/>
            <w:color w:val="0000FF"/>
            <w:sz w:val="24"/>
            <w:szCs w:val="24"/>
            <w:u w:val="single"/>
          </w:rPr>
          <w:t>for more information.</w:t>
        </w:r>
      </w:hyperlink>
    </w:p>
    <w:p w:rsidR="00452C40" w:rsidRPr="00452C40" w:rsidRDefault="00CC7C4A" w:rsidP="00452C40">
      <w:pPr>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w:t>
      </w:r>
      <w:r w:rsidR="00452C40" w:rsidRPr="00452C40">
        <w:rPr>
          <w:rFonts w:ascii="Times New Roman" w:eastAsia="Times New Roman" w:hAnsi="Times New Roman" w:cs="Times New Roman"/>
          <w:color w:val="000000"/>
          <w:sz w:val="24"/>
          <w:szCs w:val="24"/>
        </w:rPr>
        <w:t xml:space="preserve"> can return to </w:t>
      </w:r>
      <w:r>
        <w:rPr>
          <w:rFonts w:ascii="Times New Roman" w:eastAsia="Times New Roman" w:hAnsi="Times New Roman" w:cs="Times New Roman"/>
          <w:color w:val="000000"/>
          <w:sz w:val="24"/>
          <w:szCs w:val="24"/>
        </w:rPr>
        <w:t>work</w:t>
      </w:r>
      <w:r w:rsidR="00452C40" w:rsidRPr="00452C40">
        <w:rPr>
          <w:rFonts w:ascii="Times New Roman" w:eastAsia="Times New Roman" w:hAnsi="Times New Roman" w:cs="Times New Roman"/>
          <w:color w:val="000000"/>
          <w:sz w:val="24"/>
          <w:szCs w:val="24"/>
        </w:rPr>
        <w:t xml:space="preserve"> once symptoms have resolved.</w:t>
      </w:r>
    </w:p>
    <w:p w:rsidR="00452C40" w:rsidRPr="00452C40" w:rsidRDefault="00452C40" w:rsidP="00452C40">
      <w:pPr>
        <w:numPr>
          <w:ilvl w:val="0"/>
          <w:numId w:val="4"/>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COVID-19 testing is recommended. If the staff member receives a positive test result, isolation guidelines should be followed.</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u w:val="single"/>
        </w:rPr>
        <w:lastRenderedPageBreak/>
        <w:t>COVID-19 Testing:</w:t>
      </w:r>
    </w:p>
    <w:p w:rsidR="00452C40" w:rsidRPr="00452C40" w:rsidRDefault="00452C40" w:rsidP="00452C40">
      <w:pPr>
        <w:numPr>
          <w:ilvl w:val="0"/>
          <w:numId w:val="5"/>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If staff need a COVID-19 test, please visit the </w:t>
      </w:r>
      <w:hyperlink r:id="rId13" w:history="1">
        <w:r w:rsidRPr="00452C40">
          <w:rPr>
            <w:rFonts w:ascii="Times New Roman" w:eastAsia="Times New Roman" w:hAnsi="Times New Roman" w:cs="Times New Roman"/>
            <w:color w:val="0000FF"/>
            <w:sz w:val="24"/>
            <w:szCs w:val="24"/>
            <w:u w:val="single"/>
          </w:rPr>
          <w:t>ACPH</w:t>
        </w:r>
      </w:hyperlink>
      <w:r w:rsidRPr="00452C40">
        <w:rPr>
          <w:rFonts w:ascii="Times New Roman" w:eastAsia="Times New Roman" w:hAnsi="Times New Roman" w:cs="Times New Roman"/>
          <w:color w:val="000000"/>
          <w:sz w:val="24"/>
          <w:szCs w:val="24"/>
        </w:rPr>
        <w:t> website for more information.</w:t>
      </w:r>
    </w:p>
    <w:p w:rsidR="00452C40" w:rsidRPr="00452C40" w:rsidRDefault="00452C40" w:rsidP="00452C40">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SLV BOCES</w:t>
      </w:r>
      <w:r w:rsidRPr="00452C40">
        <w:rPr>
          <w:rFonts w:ascii="Times New Roman" w:eastAsia="Times New Roman" w:hAnsi="Times New Roman" w:cs="Times New Roman"/>
          <w:color w:val="000000"/>
          <w:sz w:val="24"/>
          <w:szCs w:val="24"/>
        </w:rPr>
        <w:t xml:space="preserve"> may be able to provide at-home tests, if supplies are available.</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shd w:val="clear" w:color="auto" w:fill="FFFFFF"/>
        </w:rPr>
        <w:t xml:space="preserve">Disinfection and hand hygiene will continue to be a priority as was prior to the pandemic.  Regular cleaning, disinfecting and hand washing will continue to </w:t>
      </w:r>
      <w:r w:rsidR="000A0401">
        <w:rPr>
          <w:rFonts w:ascii="Times New Roman" w:eastAsia="Times New Roman" w:hAnsi="Times New Roman" w:cs="Times New Roman"/>
          <w:color w:val="000000"/>
          <w:sz w:val="24"/>
          <w:szCs w:val="24"/>
          <w:shd w:val="clear" w:color="auto" w:fill="FFFFFF"/>
        </w:rPr>
        <w:t>occur.</w:t>
      </w:r>
    </w:p>
    <w:p w:rsidR="00452C40" w:rsidRPr="00452C40" w:rsidRDefault="00452C40" w:rsidP="00452C40">
      <w:p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u w:val="single"/>
        </w:rPr>
        <w:t>Visitors:</w:t>
      </w:r>
    </w:p>
    <w:p w:rsidR="00452C40" w:rsidRPr="00452C40" w:rsidRDefault="00452C40" w:rsidP="00452C40">
      <w:pPr>
        <w:numPr>
          <w:ilvl w:val="0"/>
          <w:numId w:val="6"/>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Visitors will continue to be allowed in </w:t>
      </w:r>
      <w:r w:rsidR="000A0401">
        <w:rPr>
          <w:rFonts w:ascii="Times New Roman" w:eastAsia="Times New Roman" w:hAnsi="Times New Roman" w:cs="Times New Roman"/>
          <w:color w:val="000000"/>
          <w:sz w:val="24"/>
          <w:szCs w:val="24"/>
        </w:rPr>
        <w:t>the SLV BOCES.</w:t>
      </w:r>
    </w:p>
    <w:p w:rsidR="00452C40" w:rsidRPr="00452C40" w:rsidRDefault="00452C40" w:rsidP="00452C40">
      <w:pPr>
        <w:numPr>
          <w:ilvl w:val="0"/>
          <w:numId w:val="6"/>
        </w:numPr>
        <w:spacing w:after="0" w:line="240" w:lineRule="auto"/>
        <w:rPr>
          <w:rFonts w:ascii="Times New Roman" w:eastAsia="Times New Roman" w:hAnsi="Times New Roman" w:cs="Times New Roman"/>
          <w:color w:val="000000"/>
          <w:sz w:val="24"/>
          <w:szCs w:val="24"/>
        </w:rPr>
      </w:pPr>
      <w:r w:rsidRPr="00452C40">
        <w:rPr>
          <w:rFonts w:ascii="Times New Roman" w:eastAsia="Times New Roman" w:hAnsi="Times New Roman" w:cs="Times New Roman"/>
          <w:color w:val="000000"/>
          <w:sz w:val="24"/>
          <w:szCs w:val="24"/>
        </w:rPr>
        <w:t xml:space="preserve">If you are sick, we ask that you not enter any </w:t>
      </w:r>
      <w:r>
        <w:rPr>
          <w:rFonts w:ascii="Times New Roman" w:eastAsia="Times New Roman" w:hAnsi="Times New Roman" w:cs="Times New Roman"/>
          <w:color w:val="000000"/>
          <w:sz w:val="24"/>
          <w:szCs w:val="24"/>
        </w:rPr>
        <w:t>SLV BOCES</w:t>
      </w:r>
      <w:r w:rsidRPr="00452C40">
        <w:rPr>
          <w:rFonts w:ascii="Times New Roman" w:eastAsia="Times New Roman" w:hAnsi="Times New Roman" w:cs="Times New Roman"/>
          <w:color w:val="000000"/>
          <w:sz w:val="24"/>
          <w:szCs w:val="24"/>
        </w:rPr>
        <w:t xml:space="preserve"> facilities.</w:t>
      </w:r>
    </w:p>
    <w:sectPr w:rsidR="00452C40" w:rsidRPr="00452C4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AA" w:rsidRDefault="00EC16AA" w:rsidP="000A0401">
      <w:pPr>
        <w:spacing w:after="0" w:line="240" w:lineRule="auto"/>
      </w:pPr>
      <w:r>
        <w:separator/>
      </w:r>
    </w:p>
  </w:endnote>
  <w:endnote w:type="continuationSeparator" w:id="0">
    <w:p w:rsidR="00EC16AA" w:rsidRDefault="00EC16AA" w:rsidP="000A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401" w:rsidRDefault="000A0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531904"/>
      <w:docPartObj>
        <w:docPartGallery w:val="Page Numbers (Bottom of Page)"/>
        <w:docPartUnique/>
      </w:docPartObj>
    </w:sdtPr>
    <w:sdtEndPr>
      <w:rPr>
        <w:noProof/>
      </w:rPr>
    </w:sdtEndPr>
    <w:sdtContent>
      <w:p w:rsidR="000A0401" w:rsidRDefault="000A0401">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Pr="000A0401">
          <w:rPr>
            <w:noProof/>
            <w:sz w:val="18"/>
            <w:szCs w:val="18"/>
          </w:rPr>
          <w:t>Revised September 27,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401" w:rsidRDefault="000A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AA" w:rsidRDefault="00EC16AA" w:rsidP="000A0401">
      <w:pPr>
        <w:spacing w:after="0" w:line="240" w:lineRule="auto"/>
      </w:pPr>
      <w:r>
        <w:separator/>
      </w:r>
    </w:p>
  </w:footnote>
  <w:footnote w:type="continuationSeparator" w:id="0">
    <w:p w:rsidR="00EC16AA" w:rsidRDefault="00EC16AA" w:rsidP="000A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401" w:rsidRDefault="000A0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401" w:rsidRDefault="000A0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401" w:rsidRDefault="000A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572"/>
    <w:multiLevelType w:val="multilevel"/>
    <w:tmpl w:val="DF9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6A9F"/>
    <w:multiLevelType w:val="multilevel"/>
    <w:tmpl w:val="45C4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7206B"/>
    <w:multiLevelType w:val="multilevel"/>
    <w:tmpl w:val="C6E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40213"/>
    <w:multiLevelType w:val="multilevel"/>
    <w:tmpl w:val="9C8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04B13"/>
    <w:multiLevelType w:val="multilevel"/>
    <w:tmpl w:val="DAB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D36F9"/>
    <w:multiLevelType w:val="multilevel"/>
    <w:tmpl w:val="4A9A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D322C"/>
    <w:multiLevelType w:val="multilevel"/>
    <w:tmpl w:val="1BB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A4322"/>
    <w:multiLevelType w:val="multilevel"/>
    <w:tmpl w:val="501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40"/>
    <w:rsid w:val="000A0401"/>
    <w:rsid w:val="0036347C"/>
    <w:rsid w:val="003663FE"/>
    <w:rsid w:val="00452C40"/>
    <w:rsid w:val="00A462AA"/>
    <w:rsid w:val="00CC7C4A"/>
    <w:rsid w:val="00DB2CD5"/>
    <w:rsid w:val="00EC16AA"/>
    <w:rsid w:val="00FE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4173-8C54-4226-8B52-9378179E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401"/>
  </w:style>
  <w:style w:type="paragraph" w:styleId="Footer">
    <w:name w:val="footer"/>
    <w:basedOn w:val="Normal"/>
    <w:link w:val="FooterChar"/>
    <w:uiPriority w:val="99"/>
    <w:unhideWhenUsed/>
    <w:rsid w:val="000A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8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www.slvphp.com/vaccination%26amp;sa%3DD%26amp;source%3Deditors%26amp;ust%3D1664296521301768%26amp;usg%3DAOvVaw2woEmn1OZbhq_bBt7c2wG-&amp;sa=D&amp;source=docs&amp;ust=1664296521314632&amp;usg=AOvVaw3fY_PXpXFq9ScUQeqQDdXS" TargetMode="External"/><Relationship Id="rId13" Type="http://schemas.openxmlformats.org/officeDocument/2006/relationships/hyperlink" Target="https://www.google.com/url?q=https://www.google.com/url?q%3Dhttps://www.slvphp.com/covid-testing%26amp;sa%3DD%26amp;source%3Deditors%26amp;ust%3D1664296521304124%26amp;usg%3DAOvVaw2EuCA-VlqgEZ0ZHaP_smPi&amp;sa=D&amp;source=docs&amp;ust=1664296521315754&amp;usg=AOvVaw1fs6N90uWhiyMDOxRAOY4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s://www.google.com/url?q%3Dhttps://www.slvphp.com/covid19-data%26amp;sa%3DD%26amp;source%3Deditors%26amp;ust%3D1664296521301464%26amp;usg%3DAOvVaw1OfRfCRh9vE_Dm1UT9I57J&amp;sa=D&amp;source=docs&amp;ust=1664296521314460&amp;usg=AOvVaw2XTsdCbwsbtfwgnsKHHR5R" TargetMode="External"/><Relationship Id="rId12" Type="http://schemas.openxmlformats.org/officeDocument/2006/relationships/hyperlink" Target="https://www.google.com/url?q=https://www.google.com/url?q%3Dhttps://docs.google.com/document/d/1CJrbgzSdcVQUfEuvLngEt83wdzwNTY_QsinE6WjfEuc/edit?usp%253Dsharing%26amp;sa%3DD%26amp;source%3Deditors%26amp;ust%3D1664296521303637%26amp;usg%3DAOvVaw2K9Gsj-l81SreSNVxv-JOK&amp;sa=D&amp;source=docs&amp;ust=1664296521315530&amp;usg=AOvVaw0y-4c64lmdVIQut0ZbEd9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docs.google.com/document/d/1CJrbgzSdcVQUfEuvLngEt83wdzwNTY_QsinE6WjfEuc/edit?usp%253Dsharing%26amp;sa%3DD%26amp;source%3Deditors%26amp;ust%3D1664296521303446%26amp;usg%3DAOvVaw048QaKuMC40TtiKIGszNDi&amp;sa=D&amp;source=docs&amp;ust=1664296521315457&amp;usg=AOvVaw0KVeIKzTekjzLwhK7424L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ogle.com/url?q=https://www.google.com/url?q%3Dhttps://covid19.colorado.gov/isolation-and-quarantine%26amp;sa%3DD%26amp;source%3Deditors%26amp;ust%3D1664296521302774%26amp;usg%3DAOvVaw3qWDjQZZUfDsyDZodiAjY6&amp;sa=D&amp;source=docs&amp;ust=1664296521315153&amp;usg=AOvVaw116muVNVVvJaHKofdkysS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ogle.com/url?q=https://www.google.com/url?q%3Dhttps://www.slvphp.com/covid-testing%26amp;sa%3DD%26amp;source%3Deditors%26amp;ust%3D1664296521301941%26amp;usg%3DAOvVaw16PqiXUhehQuV0-A3PAzIq&amp;sa=D&amp;source=docs&amp;ust=1664296521314716&amp;usg=AOvVaw2VkeJqVEcKZZQ7tC1ZUwu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San Luis Valley Boces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Squires</dc:creator>
  <cp:keywords/>
  <dc:description/>
  <cp:lastModifiedBy>Adeline Duarte-Lee</cp:lastModifiedBy>
  <cp:revision>2</cp:revision>
  <dcterms:created xsi:type="dcterms:W3CDTF">2022-09-27T16:18:00Z</dcterms:created>
  <dcterms:modified xsi:type="dcterms:W3CDTF">2022-09-27T16:18:00Z</dcterms:modified>
</cp:coreProperties>
</file>