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55071" w14:textId="77777777" w:rsidR="00F112E9" w:rsidRPr="00F112E9" w:rsidRDefault="00F112E9" w:rsidP="00F112E9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112E9">
        <w:rPr>
          <w:rFonts w:cs="Times New Roman"/>
        </w:rPr>
        <w:t>File: DA</w:t>
      </w:r>
    </w:p>
    <w:p w14:paraId="14FBDFF0" w14:textId="77777777" w:rsidR="00F112E9" w:rsidRPr="00F112E9" w:rsidRDefault="00F112E9" w:rsidP="00F112E9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1DCAA859" w14:textId="77777777" w:rsidR="00F112E9" w:rsidRPr="00F112E9" w:rsidRDefault="00F112E9" w:rsidP="00F112E9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F112E9">
        <w:rPr>
          <w:rFonts w:cs="Times New Roman"/>
        </w:rPr>
        <w:t>Fiscal Management Goals/Priority Objectives</w:t>
      </w:r>
    </w:p>
    <w:p w14:paraId="02A90D9E" w14:textId="77777777" w:rsidR="00F112E9" w:rsidRPr="00F112E9" w:rsidRDefault="00F112E9" w:rsidP="00F112E9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2A7C0B1D" w14:textId="77777777" w:rsidR="00F112E9" w:rsidRDefault="00F112E9" w:rsidP="00F112E9">
      <w:pPr>
        <w:widowControl w:val="0"/>
        <w:autoSpaceDE w:val="0"/>
        <w:autoSpaceDN w:val="0"/>
        <w:adjustRightInd w:val="0"/>
        <w:ind w:right="-540"/>
        <w:rPr>
          <w:rFonts w:cs="Times New Roman"/>
        </w:rPr>
      </w:pPr>
      <w:r w:rsidRPr="00F112E9">
        <w:rPr>
          <w:rFonts w:cs="Times New Roman"/>
        </w:rPr>
        <w:t>The Board recognizes that money and money management comprise the</w:t>
      </w:r>
      <w:r>
        <w:rPr>
          <w:rFonts w:cs="Times New Roman"/>
        </w:rPr>
        <w:t xml:space="preserve"> </w:t>
      </w:r>
      <w:r w:rsidRPr="00F112E9">
        <w:rPr>
          <w:rFonts w:cs="Times New Roman"/>
        </w:rPr>
        <w:t>foundational support of the BOCES’s programs and services. To make that support</w:t>
      </w:r>
      <w:r>
        <w:rPr>
          <w:rFonts w:cs="Times New Roman"/>
        </w:rPr>
        <w:t xml:space="preserve"> </w:t>
      </w:r>
      <w:r w:rsidRPr="00F112E9">
        <w:rPr>
          <w:rFonts w:cs="Times New Roman"/>
        </w:rPr>
        <w:t>as effective as possible, the Board intends:</w:t>
      </w:r>
    </w:p>
    <w:p w14:paraId="73C33186" w14:textId="77777777" w:rsidR="00F112E9" w:rsidRPr="00F112E9" w:rsidRDefault="00F112E9" w:rsidP="00F112E9">
      <w:pPr>
        <w:widowControl w:val="0"/>
        <w:autoSpaceDE w:val="0"/>
        <w:autoSpaceDN w:val="0"/>
        <w:adjustRightInd w:val="0"/>
        <w:ind w:right="-540"/>
        <w:rPr>
          <w:rFonts w:cs="Times New Roman"/>
        </w:rPr>
      </w:pPr>
    </w:p>
    <w:p w14:paraId="224FD84B" w14:textId="77777777" w:rsidR="00F112E9" w:rsidRPr="00F112E9" w:rsidRDefault="00F112E9" w:rsidP="00F112E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F112E9">
        <w:rPr>
          <w:rFonts w:cs="Times New Roman"/>
        </w:rPr>
        <w:t>To require advance planning through the best possible budget procedures.</w:t>
      </w:r>
    </w:p>
    <w:p w14:paraId="6C297D66" w14:textId="77777777" w:rsidR="00F112E9" w:rsidRPr="00F112E9" w:rsidRDefault="00F112E9" w:rsidP="00F112E9">
      <w:pPr>
        <w:widowControl w:val="0"/>
        <w:autoSpaceDE w:val="0"/>
        <w:autoSpaceDN w:val="0"/>
        <w:adjustRightInd w:val="0"/>
        <w:ind w:left="360"/>
        <w:rPr>
          <w:rFonts w:cs="Times New Roman"/>
        </w:rPr>
      </w:pPr>
    </w:p>
    <w:p w14:paraId="0EBCAF30" w14:textId="77777777" w:rsidR="00F112E9" w:rsidRPr="00F112E9" w:rsidRDefault="00F112E9" w:rsidP="00F112E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F112E9">
        <w:rPr>
          <w:rFonts w:cs="Times New Roman"/>
        </w:rPr>
        <w:t>To explore all practical and legal sources of revenue.</w:t>
      </w:r>
    </w:p>
    <w:p w14:paraId="77998519" w14:textId="77777777" w:rsidR="00F112E9" w:rsidRPr="00F112E9" w:rsidRDefault="00F112E9" w:rsidP="00F112E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79406EB" w14:textId="77777777" w:rsidR="00F112E9" w:rsidRPr="00F112E9" w:rsidRDefault="00F112E9" w:rsidP="00F112E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F112E9">
        <w:rPr>
          <w:rFonts w:cs="Times New Roman"/>
        </w:rPr>
        <w:t>To study and guide the expenditure of funds so as to achieve the greatest</w:t>
      </w:r>
    </w:p>
    <w:p w14:paraId="64DA4281" w14:textId="77777777" w:rsidR="00F112E9" w:rsidRDefault="00F112E9" w:rsidP="00F112E9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12E9">
        <w:rPr>
          <w:rFonts w:cs="Times New Roman"/>
        </w:rPr>
        <w:t>returns.</w:t>
      </w:r>
    </w:p>
    <w:p w14:paraId="2436469A" w14:textId="77777777" w:rsidR="00F112E9" w:rsidRPr="00F112E9" w:rsidRDefault="00F112E9" w:rsidP="00F112E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13F3F76" w14:textId="77777777" w:rsidR="00F112E9" w:rsidRPr="00F112E9" w:rsidRDefault="00F112E9" w:rsidP="00F112E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F112E9">
        <w:rPr>
          <w:rFonts w:cs="Times New Roman"/>
        </w:rPr>
        <w:t>To require maximum efficiency in accounting and reporting procedures.</w:t>
      </w:r>
    </w:p>
    <w:p w14:paraId="02727095" w14:textId="77777777" w:rsidR="00F112E9" w:rsidRDefault="00F112E9" w:rsidP="00F112E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AFCD322" w14:textId="77777777" w:rsidR="0075519E" w:rsidRDefault="0075519E" w:rsidP="00F112E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B55A804" w14:textId="249FA154" w:rsidR="00F112E9" w:rsidRPr="00F112E9" w:rsidRDefault="0075519E" w:rsidP="00F112E9">
      <w:pPr>
        <w:widowControl w:val="0"/>
        <w:autoSpaceDE w:val="0"/>
        <w:autoSpaceDN w:val="0"/>
        <w:adjustRightInd w:val="0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Adopted: January 20, 2016</w:t>
      </w:r>
    </w:p>
    <w:p w14:paraId="201BA1E3" w14:textId="77777777" w:rsidR="00F112E9" w:rsidRDefault="00F112E9" w:rsidP="00F112E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F1E3264" w14:textId="77777777" w:rsidR="00F112E9" w:rsidRDefault="00F112E9" w:rsidP="00F112E9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480179F" w14:textId="77777777" w:rsidR="00F112E9" w:rsidRPr="00F112E9" w:rsidRDefault="00F112E9" w:rsidP="00F112E9">
      <w:pPr>
        <w:widowControl w:val="0"/>
        <w:autoSpaceDE w:val="0"/>
        <w:autoSpaceDN w:val="0"/>
        <w:adjustRightInd w:val="0"/>
        <w:rPr>
          <w:rFonts w:cs="Times New Roman"/>
        </w:rPr>
      </w:pPr>
      <w:r w:rsidRPr="00F112E9">
        <w:rPr>
          <w:rFonts w:cs="Times New Roman"/>
        </w:rPr>
        <w:t xml:space="preserve">LEGAL REF.: </w:t>
      </w:r>
      <w:r w:rsidR="00F454B4">
        <w:rPr>
          <w:rFonts w:cs="Times New Roman"/>
        </w:rPr>
        <w:tab/>
      </w:r>
      <w:r w:rsidR="00F454B4">
        <w:rPr>
          <w:rFonts w:cs="Times New Roman"/>
        </w:rPr>
        <w:tab/>
      </w:r>
      <w:r w:rsidRPr="00F112E9">
        <w:rPr>
          <w:rFonts w:cs="Times New Roman"/>
        </w:rPr>
        <w:t>C.R.S. 22-5-106 (financing, budgeting and accounting)</w:t>
      </w:r>
    </w:p>
    <w:p w14:paraId="6116FAD0" w14:textId="77777777" w:rsidR="003063AA" w:rsidRPr="00F112E9" w:rsidRDefault="003063AA" w:rsidP="00F112E9"/>
    <w:sectPr w:rsidR="003063AA" w:rsidRPr="00F112E9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25FF7"/>
    <w:multiLevelType w:val="hybridMultilevel"/>
    <w:tmpl w:val="8F90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877F7"/>
    <w:multiLevelType w:val="hybridMultilevel"/>
    <w:tmpl w:val="48E012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FF000A"/>
    <w:multiLevelType w:val="hybridMultilevel"/>
    <w:tmpl w:val="DB7A50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E9"/>
    <w:rsid w:val="003063AA"/>
    <w:rsid w:val="0075519E"/>
    <w:rsid w:val="00F112E9"/>
    <w:rsid w:val="00F4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8DE3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Macintosh Word</Application>
  <DocSecurity>0</DocSecurity>
  <Lines>4</Lines>
  <Paragraphs>1</Paragraphs>
  <ScaleCrop>false</ScaleCrop>
  <Company>San Luis Valley BOCES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2014-09-14T17:48:00Z</dcterms:created>
  <dcterms:modified xsi:type="dcterms:W3CDTF">2016-01-24T12:50:00Z</dcterms:modified>
</cp:coreProperties>
</file>