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261A6" w14:textId="77777777" w:rsidR="00F47494" w:rsidRPr="00F47494" w:rsidRDefault="00F47494" w:rsidP="00F47494">
      <w:pPr>
        <w:widowControl w:val="0"/>
        <w:autoSpaceDE w:val="0"/>
        <w:autoSpaceDN w:val="0"/>
        <w:adjustRightInd w:val="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F47494">
        <w:rPr>
          <w:rFonts w:cs="Times New Roman"/>
        </w:rPr>
        <w:t>File: GBAA</w:t>
      </w:r>
    </w:p>
    <w:p w14:paraId="64B8D580" w14:textId="77777777" w:rsidR="00F47494" w:rsidRPr="00F47494" w:rsidRDefault="00F47494" w:rsidP="00F47494">
      <w:pPr>
        <w:widowControl w:val="0"/>
        <w:autoSpaceDE w:val="0"/>
        <w:autoSpaceDN w:val="0"/>
        <w:adjustRightInd w:val="0"/>
        <w:jc w:val="center"/>
        <w:rPr>
          <w:rFonts w:cs="Times New Roman"/>
          <w:b/>
        </w:rPr>
      </w:pPr>
      <w:r w:rsidRPr="00F47494">
        <w:rPr>
          <w:rFonts w:cs="Times New Roman"/>
          <w:b/>
        </w:rPr>
        <w:t>Sexual Harassment</w:t>
      </w:r>
    </w:p>
    <w:p w14:paraId="21E3722F" w14:textId="77777777" w:rsidR="00F47494" w:rsidRPr="00F47494" w:rsidRDefault="00F47494" w:rsidP="00F47494">
      <w:pPr>
        <w:widowControl w:val="0"/>
        <w:autoSpaceDE w:val="0"/>
        <w:autoSpaceDN w:val="0"/>
        <w:adjustRightInd w:val="0"/>
        <w:jc w:val="center"/>
        <w:rPr>
          <w:rFonts w:cs="Times New Roman"/>
        </w:rPr>
      </w:pPr>
    </w:p>
    <w:p w14:paraId="2DA03105" w14:textId="33DE81D7" w:rsidR="00F47494" w:rsidRPr="00351299" w:rsidRDefault="00351299" w:rsidP="00351299">
      <w:pPr>
        <w:widowControl w:val="0"/>
        <w:autoSpaceDE w:val="0"/>
        <w:autoSpaceDN w:val="0"/>
        <w:adjustRightInd w:val="0"/>
        <w:rPr>
          <w:rFonts w:cs="Times New Roman"/>
        </w:rPr>
      </w:pPr>
      <w:r w:rsidRPr="00351299">
        <w:rPr>
          <w:rFonts w:cs="Times New Roman"/>
        </w:rPr>
        <w:t xml:space="preserve">The BOCES is committed to </w:t>
      </w:r>
      <w:proofErr w:type="gramStart"/>
      <w:r w:rsidRPr="00351299">
        <w:rPr>
          <w:rFonts w:cs="Times New Roman"/>
        </w:rPr>
        <w:t>a learning</w:t>
      </w:r>
      <w:proofErr w:type="gramEnd"/>
      <w:r w:rsidRPr="00351299">
        <w:rPr>
          <w:rFonts w:cs="Times New Roman"/>
        </w:rPr>
        <w:t xml:space="preserve"> and working environment that is free from</w:t>
      </w:r>
      <w:r>
        <w:rPr>
          <w:rFonts w:cs="Times New Roman"/>
        </w:rPr>
        <w:t xml:space="preserve"> </w:t>
      </w:r>
      <w:r w:rsidRPr="00351299">
        <w:rPr>
          <w:rFonts w:cs="Times New Roman"/>
        </w:rPr>
        <w:t>sexual harassment. Sexual harassment is recognized as a form of sex discrimination</w:t>
      </w:r>
      <w:r>
        <w:rPr>
          <w:rFonts w:cs="Times New Roman"/>
        </w:rPr>
        <w:t xml:space="preserve"> </w:t>
      </w:r>
      <w:r w:rsidRPr="00351299">
        <w:rPr>
          <w:rFonts w:cs="Times New Roman"/>
        </w:rPr>
        <w:t xml:space="preserve">and thus a violation of the </w:t>
      </w:r>
      <w:proofErr w:type="gramStart"/>
      <w:r w:rsidRPr="00351299">
        <w:rPr>
          <w:rFonts w:cs="Times New Roman"/>
        </w:rPr>
        <w:t>laws which</w:t>
      </w:r>
      <w:proofErr w:type="gramEnd"/>
      <w:r w:rsidRPr="00351299">
        <w:rPr>
          <w:rFonts w:cs="Times New Roman"/>
        </w:rPr>
        <w:t xml:space="preserve"> prohibit sex discrimination.</w:t>
      </w:r>
    </w:p>
    <w:p w14:paraId="75854C47" w14:textId="77777777" w:rsidR="00F47494" w:rsidRPr="00351299" w:rsidRDefault="00F47494" w:rsidP="00F47494">
      <w:pPr>
        <w:widowControl w:val="0"/>
        <w:autoSpaceDE w:val="0"/>
        <w:autoSpaceDN w:val="0"/>
        <w:adjustRightInd w:val="0"/>
        <w:rPr>
          <w:rFonts w:cs="Times New Roman"/>
        </w:rPr>
      </w:pPr>
    </w:p>
    <w:p w14:paraId="15CC3A3B" w14:textId="01EAD039" w:rsidR="00F47494" w:rsidRPr="00351299" w:rsidRDefault="00351299" w:rsidP="00351299">
      <w:pPr>
        <w:widowControl w:val="0"/>
        <w:autoSpaceDE w:val="0"/>
        <w:autoSpaceDN w:val="0"/>
        <w:adjustRightInd w:val="0"/>
        <w:rPr>
          <w:rFonts w:cs="Times New Roman"/>
        </w:rPr>
      </w:pPr>
      <w:r w:rsidRPr="00351299">
        <w:rPr>
          <w:rFonts w:cs="Times New Roman"/>
        </w:rPr>
        <w:t>It shall be a violation of policy for any member of the BOCES staff to harass a</w:t>
      </w:r>
      <w:r w:rsidR="00BB1717">
        <w:rPr>
          <w:rFonts w:cs="Times New Roman"/>
        </w:rPr>
        <w:t>nother staff member or student</w:t>
      </w:r>
      <w:r w:rsidRPr="00351299">
        <w:rPr>
          <w:rFonts w:cs="Times New Roman"/>
        </w:rPr>
        <w:t xml:space="preserve"> through conduct or communications of a sexual nature. Any conduct of a sexual nature directed toward students by teachers or others to whom this policy applies, shall be presumed to be unwelcome. Sexual harassment committed by a BOCES employee in the course of employment shall be deemed a breach of duty, and as such, shall subject the offending employee to disciplinary action. This policy similarly applies to non-employee volunteers or any other persons </w:t>
      </w:r>
      <w:r w:rsidR="00F47494" w:rsidRPr="00351299">
        <w:rPr>
          <w:rFonts w:cs="Times New Roman"/>
        </w:rPr>
        <w:t>who work subject to the control of the BOCES.</w:t>
      </w:r>
    </w:p>
    <w:p w14:paraId="56E2956A" w14:textId="77777777" w:rsidR="00F47494" w:rsidRPr="00351299" w:rsidRDefault="00F47494" w:rsidP="00F47494">
      <w:pPr>
        <w:widowControl w:val="0"/>
        <w:autoSpaceDE w:val="0"/>
        <w:autoSpaceDN w:val="0"/>
        <w:adjustRightInd w:val="0"/>
        <w:rPr>
          <w:rFonts w:cs="Times New Roman"/>
        </w:rPr>
      </w:pPr>
    </w:p>
    <w:p w14:paraId="4D8AF540" w14:textId="77777777" w:rsidR="00F47494" w:rsidRPr="00351299" w:rsidRDefault="00F47494" w:rsidP="00F47494">
      <w:pPr>
        <w:widowControl w:val="0"/>
        <w:autoSpaceDE w:val="0"/>
        <w:autoSpaceDN w:val="0"/>
        <w:adjustRightInd w:val="0"/>
        <w:rPr>
          <w:rFonts w:cs="Times New Roman"/>
          <w:b/>
        </w:rPr>
      </w:pPr>
      <w:r w:rsidRPr="00351299">
        <w:rPr>
          <w:rFonts w:cs="Times New Roman"/>
          <w:b/>
        </w:rPr>
        <w:t>Sexual harassment prohibited</w:t>
      </w:r>
    </w:p>
    <w:p w14:paraId="66EF67BF" w14:textId="77777777" w:rsidR="00F47494" w:rsidRPr="00351299" w:rsidRDefault="00F47494" w:rsidP="00F47494">
      <w:pPr>
        <w:widowControl w:val="0"/>
        <w:autoSpaceDE w:val="0"/>
        <w:autoSpaceDN w:val="0"/>
        <w:adjustRightInd w:val="0"/>
        <w:rPr>
          <w:rFonts w:cs="Times New Roman"/>
        </w:rPr>
      </w:pPr>
    </w:p>
    <w:p w14:paraId="096BFFE1" w14:textId="77777777" w:rsidR="00F47494" w:rsidRDefault="00F47494" w:rsidP="00F47494">
      <w:pPr>
        <w:widowControl w:val="0"/>
        <w:autoSpaceDE w:val="0"/>
        <w:autoSpaceDN w:val="0"/>
        <w:adjustRightInd w:val="0"/>
        <w:rPr>
          <w:rFonts w:cs="Times New Roman"/>
        </w:rPr>
      </w:pPr>
      <w:r w:rsidRPr="00F47494">
        <w:rPr>
          <w:rFonts w:cs="Times New Roman"/>
        </w:rPr>
        <w:t>For purposes of this policy, unwelcome sexual advances, requests for sexual favors,</w:t>
      </w:r>
      <w:r>
        <w:rPr>
          <w:rFonts w:cs="Times New Roman"/>
        </w:rPr>
        <w:t xml:space="preserve"> </w:t>
      </w:r>
      <w:r w:rsidRPr="00F47494">
        <w:rPr>
          <w:rFonts w:cs="Times New Roman"/>
        </w:rPr>
        <w:t>or other unwelcome conduct of a sexual nature constitutes sexual harassment if:</w:t>
      </w:r>
    </w:p>
    <w:p w14:paraId="0F440706" w14:textId="7A27D23E" w:rsidR="00F47494" w:rsidRPr="00F47494" w:rsidRDefault="00F47494" w:rsidP="00F47494">
      <w:pPr>
        <w:pStyle w:val="ListParagraph"/>
        <w:widowControl w:val="0"/>
        <w:numPr>
          <w:ilvl w:val="0"/>
          <w:numId w:val="1"/>
        </w:numPr>
        <w:autoSpaceDE w:val="0"/>
        <w:autoSpaceDN w:val="0"/>
        <w:adjustRightInd w:val="0"/>
        <w:rPr>
          <w:rFonts w:cs="Times New Roman"/>
        </w:rPr>
      </w:pPr>
      <w:r w:rsidRPr="00F47494">
        <w:rPr>
          <w:rFonts w:cs="Times New Roman"/>
        </w:rPr>
        <w:t>Submission to such conduct is made either explicitly or implicitly a term or</w:t>
      </w:r>
      <w:r>
        <w:rPr>
          <w:rFonts w:cs="Times New Roman"/>
        </w:rPr>
        <w:t xml:space="preserve"> </w:t>
      </w:r>
      <w:r w:rsidRPr="00F47494">
        <w:rPr>
          <w:rFonts w:cs="Times New Roman"/>
        </w:rPr>
        <w:t>condition of a person's employment</w:t>
      </w:r>
      <w:r w:rsidR="00351299">
        <w:rPr>
          <w:rFonts w:cs="Times New Roman"/>
        </w:rPr>
        <w:t xml:space="preserve"> or educational development</w:t>
      </w:r>
      <w:r w:rsidRPr="00F47494">
        <w:rPr>
          <w:rFonts w:cs="Times New Roman"/>
        </w:rPr>
        <w:t>.</w:t>
      </w:r>
    </w:p>
    <w:p w14:paraId="3FCE3211" w14:textId="77777777" w:rsidR="00F47494" w:rsidRPr="00F47494" w:rsidRDefault="00F47494" w:rsidP="00F47494">
      <w:pPr>
        <w:widowControl w:val="0"/>
        <w:autoSpaceDE w:val="0"/>
        <w:autoSpaceDN w:val="0"/>
        <w:adjustRightInd w:val="0"/>
        <w:rPr>
          <w:rFonts w:cs="Times New Roman"/>
        </w:rPr>
      </w:pPr>
    </w:p>
    <w:p w14:paraId="64639B8D" w14:textId="45EED88A" w:rsidR="00F47494" w:rsidRDefault="00F47494" w:rsidP="00F47494">
      <w:pPr>
        <w:pStyle w:val="ListParagraph"/>
        <w:widowControl w:val="0"/>
        <w:numPr>
          <w:ilvl w:val="0"/>
          <w:numId w:val="1"/>
        </w:numPr>
        <w:autoSpaceDE w:val="0"/>
        <w:autoSpaceDN w:val="0"/>
        <w:adjustRightInd w:val="0"/>
        <w:rPr>
          <w:rFonts w:cs="Times New Roman"/>
        </w:rPr>
      </w:pPr>
      <w:r w:rsidRPr="00F47494">
        <w:rPr>
          <w:rFonts w:cs="Times New Roman"/>
        </w:rPr>
        <w:t>Submission to or rejection of such conduct by an individual is used as the basis</w:t>
      </w:r>
      <w:r>
        <w:rPr>
          <w:rFonts w:cs="Times New Roman"/>
        </w:rPr>
        <w:t xml:space="preserve"> for employment </w:t>
      </w:r>
      <w:r w:rsidR="00351299">
        <w:rPr>
          <w:rFonts w:cs="Times New Roman"/>
        </w:rPr>
        <w:t xml:space="preserve">or education </w:t>
      </w:r>
      <w:r w:rsidRPr="00F47494">
        <w:rPr>
          <w:rFonts w:cs="Times New Roman"/>
        </w:rPr>
        <w:t>decisions affecting such individual.</w:t>
      </w:r>
    </w:p>
    <w:p w14:paraId="5C536735" w14:textId="77777777" w:rsidR="00F47494" w:rsidRPr="00F47494" w:rsidRDefault="00F47494" w:rsidP="00F47494">
      <w:pPr>
        <w:widowControl w:val="0"/>
        <w:autoSpaceDE w:val="0"/>
        <w:autoSpaceDN w:val="0"/>
        <w:adjustRightInd w:val="0"/>
        <w:rPr>
          <w:rFonts w:cs="Times New Roman"/>
        </w:rPr>
      </w:pPr>
    </w:p>
    <w:p w14:paraId="06AB472E" w14:textId="54981A14" w:rsidR="00F47494" w:rsidRDefault="00F47494" w:rsidP="00F47494">
      <w:pPr>
        <w:pStyle w:val="ListParagraph"/>
        <w:widowControl w:val="0"/>
        <w:numPr>
          <w:ilvl w:val="0"/>
          <w:numId w:val="1"/>
        </w:numPr>
        <w:autoSpaceDE w:val="0"/>
        <w:autoSpaceDN w:val="0"/>
        <w:adjustRightInd w:val="0"/>
        <w:rPr>
          <w:rFonts w:cs="Times New Roman"/>
        </w:rPr>
      </w:pPr>
      <w:r w:rsidRPr="00F47494">
        <w:rPr>
          <w:rFonts w:cs="Times New Roman"/>
        </w:rPr>
        <w:t>Such conduct has the purpose or effect of unreasonably interfering with an</w:t>
      </w:r>
      <w:r>
        <w:rPr>
          <w:rFonts w:cs="Times New Roman"/>
        </w:rPr>
        <w:t xml:space="preserve"> </w:t>
      </w:r>
      <w:r w:rsidRPr="00F47494">
        <w:rPr>
          <w:rFonts w:cs="Times New Roman"/>
        </w:rPr>
        <w:t>ind</w:t>
      </w:r>
      <w:r>
        <w:rPr>
          <w:rFonts w:cs="Times New Roman"/>
        </w:rPr>
        <w:t xml:space="preserve">ividual's work </w:t>
      </w:r>
      <w:r w:rsidR="00351299">
        <w:rPr>
          <w:rFonts w:cs="Times New Roman"/>
        </w:rPr>
        <w:t xml:space="preserve">or educational performance </w:t>
      </w:r>
      <w:r w:rsidRPr="00F47494">
        <w:rPr>
          <w:rFonts w:cs="Times New Roman"/>
        </w:rPr>
        <w:t>or creating an intimidating,</w:t>
      </w:r>
      <w:r>
        <w:rPr>
          <w:rFonts w:cs="Times New Roman"/>
        </w:rPr>
        <w:t xml:space="preserve"> </w:t>
      </w:r>
      <w:r w:rsidRPr="00F47494">
        <w:rPr>
          <w:rFonts w:cs="Times New Roman"/>
        </w:rPr>
        <w:t>hostile or off</w:t>
      </w:r>
      <w:r>
        <w:rPr>
          <w:rFonts w:cs="Times New Roman"/>
        </w:rPr>
        <w:t xml:space="preserve">ensive working </w:t>
      </w:r>
      <w:r w:rsidR="00351299">
        <w:rPr>
          <w:rFonts w:cs="Times New Roman"/>
        </w:rPr>
        <w:t xml:space="preserve">or educational </w:t>
      </w:r>
      <w:r w:rsidRPr="00F47494">
        <w:rPr>
          <w:rFonts w:cs="Times New Roman"/>
        </w:rPr>
        <w:t>environment.</w:t>
      </w:r>
    </w:p>
    <w:p w14:paraId="73D66AE7" w14:textId="77777777" w:rsidR="00F47494" w:rsidRPr="00F47494" w:rsidRDefault="00F47494" w:rsidP="00F47494">
      <w:pPr>
        <w:widowControl w:val="0"/>
        <w:autoSpaceDE w:val="0"/>
        <w:autoSpaceDN w:val="0"/>
        <w:adjustRightInd w:val="0"/>
        <w:rPr>
          <w:rFonts w:cs="Times New Roman"/>
        </w:rPr>
      </w:pPr>
    </w:p>
    <w:p w14:paraId="03D00CCB" w14:textId="77777777" w:rsidR="00F47494" w:rsidRPr="00F47494" w:rsidRDefault="00F47494" w:rsidP="00F47494">
      <w:pPr>
        <w:widowControl w:val="0"/>
        <w:autoSpaceDE w:val="0"/>
        <w:autoSpaceDN w:val="0"/>
        <w:adjustRightInd w:val="0"/>
        <w:rPr>
          <w:rFonts w:cs="Times New Roman"/>
        </w:rPr>
      </w:pPr>
      <w:r w:rsidRPr="00F47494">
        <w:rPr>
          <w:rFonts w:cs="Times New Roman"/>
        </w:rPr>
        <w:t>The prohibition against sexual harassment applies whether the harassment is</w:t>
      </w:r>
      <w:r>
        <w:rPr>
          <w:rFonts w:cs="Times New Roman"/>
        </w:rPr>
        <w:t xml:space="preserve"> </w:t>
      </w:r>
      <w:r w:rsidRPr="00F47494">
        <w:rPr>
          <w:rFonts w:cs="Times New Roman"/>
        </w:rPr>
        <w:t>between people of the same or different gender.</w:t>
      </w:r>
    </w:p>
    <w:p w14:paraId="5F87785F" w14:textId="77777777" w:rsidR="00F47494" w:rsidRDefault="00F47494" w:rsidP="00F47494">
      <w:pPr>
        <w:widowControl w:val="0"/>
        <w:autoSpaceDE w:val="0"/>
        <w:autoSpaceDN w:val="0"/>
        <w:adjustRightInd w:val="0"/>
        <w:rPr>
          <w:rFonts w:cs="Times New Roman"/>
        </w:rPr>
      </w:pPr>
    </w:p>
    <w:p w14:paraId="6B21D04A" w14:textId="77777777" w:rsidR="00F47494" w:rsidRDefault="00F47494" w:rsidP="00F47494">
      <w:pPr>
        <w:widowControl w:val="0"/>
        <w:autoSpaceDE w:val="0"/>
        <w:autoSpaceDN w:val="0"/>
        <w:adjustRightInd w:val="0"/>
        <w:rPr>
          <w:rFonts w:cs="Times New Roman"/>
        </w:rPr>
      </w:pPr>
      <w:r w:rsidRPr="00F47494">
        <w:rPr>
          <w:rFonts w:cs="Times New Roman"/>
        </w:rPr>
        <w:t>Sexual harassment as defined above may include but is not limited to:</w:t>
      </w:r>
    </w:p>
    <w:p w14:paraId="0B40A9C9" w14:textId="77777777" w:rsidR="00F47494" w:rsidRPr="00F47494" w:rsidRDefault="00F47494" w:rsidP="00F47494">
      <w:pPr>
        <w:widowControl w:val="0"/>
        <w:autoSpaceDE w:val="0"/>
        <w:autoSpaceDN w:val="0"/>
        <w:adjustRightInd w:val="0"/>
        <w:rPr>
          <w:rFonts w:cs="Times New Roman"/>
        </w:rPr>
      </w:pPr>
    </w:p>
    <w:p w14:paraId="4ABE4415" w14:textId="77777777" w:rsidR="00F47494" w:rsidRPr="00F47494" w:rsidRDefault="00F47494" w:rsidP="00F47494">
      <w:pPr>
        <w:pStyle w:val="ListParagraph"/>
        <w:widowControl w:val="0"/>
        <w:numPr>
          <w:ilvl w:val="0"/>
          <w:numId w:val="2"/>
        </w:numPr>
        <w:autoSpaceDE w:val="0"/>
        <w:autoSpaceDN w:val="0"/>
        <w:adjustRightInd w:val="0"/>
        <w:rPr>
          <w:rFonts w:cs="Times New Roman"/>
        </w:rPr>
      </w:pPr>
      <w:r w:rsidRPr="00F47494">
        <w:rPr>
          <w:rFonts w:cs="Times New Roman"/>
        </w:rPr>
        <w:t>Sex-oriented verbal "kidding," abuse or harassment.</w:t>
      </w:r>
    </w:p>
    <w:p w14:paraId="0046BF16" w14:textId="77777777" w:rsidR="00F47494" w:rsidRPr="00F47494" w:rsidRDefault="00F47494" w:rsidP="00F47494">
      <w:pPr>
        <w:pStyle w:val="ListParagraph"/>
        <w:widowControl w:val="0"/>
        <w:numPr>
          <w:ilvl w:val="0"/>
          <w:numId w:val="2"/>
        </w:numPr>
        <w:autoSpaceDE w:val="0"/>
        <w:autoSpaceDN w:val="0"/>
        <w:adjustRightInd w:val="0"/>
        <w:rPr>
          <w:rFonts w:cs="Times New Roman"/>
        </w:rPr>
      </w:pPr>
      <w:r w:rsidRPr="00F47494">
        <w:rPr>
          <w:rFonts w:cs="Times New Roman"/>
        </w:rPr>
        <w:t>Pressure for sexual activity.</w:t>
      </w:r>
    </w:p>
    <w:p w14:paraId="351D6039" w14:textId="77777777" w:rsidR="00F47494" w:rsidRDefault="00F47494" w:rsidP="00F47494">
      <w:pPr>
        <w:pStyle w:val="ListParagraph"/>
        <w:widowControl w:val="0"/>
        <w:numPr>
          <w:ilvl w:val="0"/>
          <w:numId w:val="2"/>
        </w:numPr>
        <w:autoSpaceDE w:val="0"/>
        <w:autoSpaceDN w:val="0"/>
        <w:adjustRightInd w:val="0"/>
        <w:rPr>
          <w:rFonts w:cs="Times New Roman"/>
        </w:rPr>
      </w:pPr>
      <w:r w:rsidRPr="00F47494">
        <w:rPr>
          <w:rFonts w:cs="Times New Roman"/>
        </w:rPr>
        <w:t xml:space="preserve">Repeated remarks to a </w:t>
      </w:r>
      <w:r>
        <w:rPr>
          <w:rFonts w:cs="Times New Roman"/>
        </w:rPr>
        <w:t>person with sexual implications.</w:t>
      </w:r>
    </w:p>
    <w:p w14:paraId="43012B26" w14:textId="77777777" w:rsidR="00F47494" w:rsidRPr="00F47494" w:rsidRDefault="00F47494" w:rsidP="00F47494">
      <w:pPr>
        <w:pStyle w:val="ListParagraph"/>
        <w:widowControl w:val="0"/>
        <w:numPr>
          <w:ilvl w:val="0"/>
          <w:numId w:val="2"/>
        </w:numPr>
        <w:autoSpaceDE w:val="0"/>
        <w:autoSpaceDN w:val="0"/>
        <w:adjustRightInd w:val="0"/>
        <w:rPr>
          <w:rFonts w:cs="Times New Roman"/>
        </w:rPr>
      </w:pPr>
      <w:r w:rsidRPr="00F47494">
        <w:rPr>
          <w:rFonts w:cs="Times New Roman"/>
        </w:rPr>
        <w:t>Unwelcome touching, such as patting, pinching or constant brushing against</w:t>
      </w:r>
      <w:r>
        <w:rPr>
          <w:rFonts w:cs="Times New Roman"/>
        </w:rPr>
        <w:t xml:space="preserve"> </w:t>
      </w:r>
      <w:r w:rsidRPr="00F47494">
        <w:rPr>
          <w:rFonts w:cs="Times New Roman"/>
        </w:rPr>
        <w:t>another's body.</w:t>
      </w:r>
    </w:p>
    <w:p w14:paraId="1EE11AC3" w14:textId="54D9E180" w:rsidR="00F47494" w:rsidRPr="00F47494" w:rsidRDefault="00F47494" w:rsidP="00F47494">
      <w:pPr>
        <w:pStyle w:val="ListParagraph"/>
        <w:widowControl w:val="0"/>
        <w:numPr>
          <w:ilvl w:val="0"/>
          <w:numId w:val="3"/>
        </w:numPr>
        <w:autoSpaceDE w:val="0"/>
        <w:autoSpaceDN w:val="0"/>
        <w:adjustRightInd w:val="0"/>
        <w:rPr>
          <w:rFonts w:cs="Times New Roman"/>
        </w:rPr>
      </w:pPr>
      <w:r w:rsidRPr="00F47494">
        <w:rPr>
          <w:rFonts w:cs="Times New Roman"/>
        </w:rPr>
        <w:t>Suggesting or demanding sexual involvement, accompanied by implied or</w:t>
      </w:r>
      <w:r>
        <w:rPr>
          <w:rFonts w:cs="Times New Roman"/>
        </w:rPr>
        <w:t xml:space="preserve"> </w:t>
      </w:r>
      <w:r w:rsidRPr="00F47494">
        <w:rPr>
          <w:rFonts w:cs="Times New Roman"/>
        </w:rPr>
        <w:t>explicit th</w:t>
      </w:r>
      <w:r w:rsidR="00351299">
        <w:rPr>
          <w:rFonts w:cs="Times New Roman"/>
        </w:rPr>
        <w:t>reats concerning one's</w:t>
      </w:r>
      <w:r w:rsidRPr="00F47494">
        <w:rPr>
          <w:rFonts w:cs="Times New Roman"/>
        </w:rPr>
        <w:t xml:space="preserve"> </w:t>
      </w:r>
      <w:r w:rsidR="00351299">
        <w:rPr>
          <w:rFonts w:cs="Times New Roman"/>
        </w:rPr>
        <w:t xml:space="preserve">grades, </w:t>
      </w:r>
      <w:r w:rsidRPr="00F47494">
        <w:rPr>
          <w:rFonts w:cs="Times New Roman"/>
        </w:rPr>
        <w:t>employment status or similar</w:t>
      </w:r>
      <w:r>
        <w:rPr>
          <w:rFonts w:cs="Times New Roman"/>
        </w:rPr>
        <w:t xml:space="preserve"> </w:t>
      </w:r>
      <w:r w:rsidRPr="00F47494">
        <w:rPr>
          <w:rFonts w:cs="Times New Roman"/>
        </w:rPr>
        <w:t>personal concerns.</w:t>
      </w:r>
    </w:p>
    <w:p w14:paraId="3CCC6908" w14:textId="77777777" w:rsidR="00F47494" w:rsidRPr="00F47494" w:rsidRDefault="00F47494" w:rsidP="00F47494">
      <w:pPr>
        <w:pStyle w:val="ListParagraph"/>
        <w:widowControl w:val="0"/>
        <w:numPr>
          <w:ilvl w:val="0"/>
          <w:numId w:val="3"/>
        </w:numPr>
        <w:autoSpaceDE w:val="0"/>
        <w:autoSpaceDN w:val="0"/>
        <w:adjustRightInd w:val="0"/>
        <w:rPr>
          <w:rFonts w:cs="Times New Roman"/>
        </w:rPr>
      </w:pPr>
      <w:r w:rsidRPr="00F47494">
        <w:rPr>
          <w:rFonts w:cs="Times New Roman"/>
        </w:rPr>
        <w:t>Sexual violence.</w:t>
      </w:r>
    </w:p>
    <w:p w14:paraId="08E6289C" w14:textId="77777777" w:rsidR="00F47494" w:rsidRDefault="00F47494" w:rsidP="00F47494">
      <w:pPr>
        <w:widowControl w:val="0"/>
        <w:autoSpaceDE w:val="0"/>
        <w:autoSpaceDN w:val="0"/>
        <w:adjustRightInd w:val="0"/>
        <w:rPr>
          <w:rFonts w:cs="Times New Roman"/>
        </w:rPr>
      </w:pPr>
    </w:p>
    <w:p w14:paraId="6A2D5A17" w14:textId="77777777" w:rsidR="00351299" w:rsidRDefault="00351299" w:rsidP="00F47494">
      <w:pPr>
        <w:widowControl w:val="0"/>
        <w:autoSpaceDE w:val="0"/>
        <w:autoSpaceDN w:val="0"/>
        <w:adjustRightInd w:val="0"/>
        <w:rPr>
          <w:rFonts w:cs="Times New Roman"/>
          <w:b/>
        </w:rPr>
      </w:pPr>
    </w:p>
    <w:p w14:paraId="00B08DD7" w14:textId="77777777" w:rsidR="00F47494" w:rsidRDefault="00F47494" w:rsidP="00F47494">
      <w:pPr>
        <w:widowControl w:val="0"/>
        <w:autoSpaceDE w:val="0"/>
        <w:autoSpaceDN w:val="0"/>
        <w:adjustRightInd w:val="0"/>
        <w:rPr>
          <w:rFonts w:cs="Times New Roman"/>
          <w:b/>
        </w:rPr>
      </w:pPr>
      <w:r w:rsidRPr="00F47494">
        <w:rPr>
          <w:rFonts w:cs="Times New Roman"/>
          <w:b/>
        </w:rPr>
        <w:lastRenderedPageBreak/>
        <w:t>Reporting, investigation and sanctions</w:t>
      </w:r>
    </w:p>
    <w:p w14:paraId="103E282E" w14:textId="77777777" w:rsidR="00F47494" w:rsidRPr="00F47494" w:rsidRDefault="00F47494" w:rsidP="00F47494">
      <w:pPr>
        <w:widowControl w:val="0"/>
        <w:autoSpaceDE w:val="0"/>
        <w:autoSpaceDN w:val="0"/>
        <w:adjustRightInd w:val="0"/>
        <w:rPr>
          <w:rFonts w:cs="Times New Roman"/>
          <w:b/>
        </w:rPr>
      </w:pPr>
    </w:p>
    <w:p w14:paraId="3B983398" w14:textId="33D6DC9A" w:rsidR="00F47494" w:rsidRDefault="00F47494" w:rsidP="00F47494">
      <w:pPr>
        <w:widowControl w:val="0"/>
        <w:autoSpaceDE w:val="0"/>
        <w:autoSpaceDN w:val="0"/>
        <w:adjustRightInd w:val="0"/>
        <w:rPr>
          <w:rFonts w:cs="Times New Roman"/>
        </w:rPr>
      </w:pPr>
      <w:r w:rsidRPr="00F47494">
        <w:rPr>
          <w:rFonts w:cs="Times New Roman"/>
        </w:rPr>
        <w:t>It is the express desire of the Board to encourage victims of, or witnesses to, sexual</w:t>
      </w:r>
      <w:r>
        <w:rPr>
          <w:rFonts w:cs="Times New Roman"/>
        </w:rPr>
        <w:t xml:space="preserve"> </w:t>
      </w:r>
      <w:r w:rsidRPr="00F47494">
        <w:rPr>
          <w:rFonts w:cs="Times New Roman"/>
        </w:rPr>
        <w:t>harassment to report such claims through the BOCES’s complaint process (AC-R).</w:t>
      </w:r>
    </w:p>
    <w:p w14:paraId="59002D1D" w14:textId="77777777" w:rsidR="00F47494" w:rsidRPr="00F47494" w:rsidRDefault="00F47494" w:rsidP="00F47494">
      <w:pPr>
        <w:widowControl w:val="0"/>
        <w:autoSpaceDE w:val="0"/>
        <w:autoSpaceDN w:val="0"/>
        <w:adjustRightInd w:val="0"/>
        <w:rPr>
          <w:rFonts w:cs="Times New Roman"/>
        </w:rPr>
      </w:pPr>
    </w:p>
    <w:p w14:paraId="76CFA06D" w14:textId="77777777" w:rsidR="00F47494" w:rsidRPr="00F47494" w:rsidRDefault="00F47494" w:rsidP="00F47494">
      <w:pPr>
        <w:widowControl w:val="0"/>
        <w:autoSpaceDE w:val="0"/>
        <w:autoSpaceDN w:val="0"/>
        <w:adjustRightInd w:val="0"/>
        <w:rPr>
          <w:rFonts w:cs="Times New Roman"/>
        </w:rPr>
      </w:pPr>
      <w:r w:rsidRPr="00F47494">
        <w:rPr>
          <w:rFonts w:cs="Times New Roman"/>
        </w:rPr>
        <w:t>Employees who feel that their superiors are condit</w:t>
      </w:r>
      <w:r>
        <w:rPr>
          <w:rFonts w:cs="Times New Roman"/>
        </w:rPr>
        <w:t xml:space="preserve">ioning promotions, increases in </w:t>
      </w:r>
      <w:r w:rsidRPr="00F47494">
        <w:rPr>
          <w:rFonts w:cs="Times New Roman"/>
        </w:rPr>
        <w:t>wages, continuation of employment, or other terms or conditions of employment</w:t>
      </w:r>
      <w:r>
        <w:rPr>
          <w:rFonts w:cs="Times New Roman"/>
        </w:rPr>
        <w:t xml:space="preserve"> </w:t>
      </w:r>
      <w:r w:rsidRPr="00F47494">
        <w:rPr>
          <w:rFonts w:cs="Times New Roman"/>
        </w:rPr>
        <w:t>upon agreement to unwelcome conduct of a sexual nature, are encouraged to report</w:t>
      </w:r>
      <w:r>
        <w:rPr>
          <w:rFonts w:cs="Times New Roman"/>
        </w:rPr>
        <w:t xml:space="preserve"> </w:t>
      </w:r>
      <w:r w:rsidRPr="00F47494">
        <w:rPr>
          <w:rFonts w:cs="Times New Roman"/>
        </w:rPr>
        <w:t>these conditions to the appropriate administrator or to the BOCES’s compliance</w:t>
      </w:r>
      <w:r>
        <w:rPr>
          <w:rFonts w:cs="Times New Roman"/>
        </w:rPr>
        <w:t xml:space="preserve"> </w:t>
      </w:r>
      <w:r w:rsidRPr="00F47494">
        <w:rPr>
          <w:rFonts w:cs="Times New Roman"/>
        </w:rPr>
        <w:t>officer.</w:t>
      </w:r>
    </w:p>
    <w:p w14:paraId="164A6F36" w14:textId="77777777" w:rsidR="00F47494" w:rsidRDefault="00F47494" w:rsidP="00F47494">
      <w:pPr>
        <w:widowControl w:val="0"/>
        <w:autoSpaceDE w:val="0"/>
        <w:autoSpaceDN w:val="0"/>
        <w:adjustRightInd w:val="0"/>
        <w:rPr>
          <w:rFonts w:cs="Times New Roman"/>
        </w:rPr>
      </w:pPr>
    </w:p>
    <w:p w14:paraId="4099169A" w14:textId="77777777" w:rsidR="00F47494" w:rsidRPr="00351299" w:rsidRDefault="00F47494" w:rsidP="00F47494">
      <w:pPr>
        <w:widowControl w:val="0"/>
        <w:autoSpaceDE w:val="0"/>
        <w:autoSpaceDN w:val="0"/>
        <w:adjustRightInd w:val="0"/>
        <w:rPr>
          <w:rFonts w:cs="Times New Roman"/>
        </w:rPr>
      </w:pPr>
      <w:r w:rsidRPr="00351299">
        <w:rPr>
          <w:rFonts w:cs="Times New Roman"/>
        </w:rPr>
        <w:t>All reports of sexual harassment received by any BOCES employee shall be promptly forwarded to the compliance officer (AC-E-1). The compliance officer shall ensure that every complaint is promptly investigated and responded to as set forth in the BOCES’s complaint and compliance process (AC-R). No reprisals or retaliation shall be allowed to occur as a result of the good faith reporting of charges of sexual harassment. Requests for confidentiality shall be honored so long as doing so does not preclude the BOCES from responding effectively to the harassment and preventing such conduct in the future.</w:t>
      </w:r>
    </w:p>
    <w:p w14:paraId="4C04DD53" w14:textId="77777777" w:rsidR="00F47494" w:rsidRPr="00351299" w:rsidRDefault="00F47494" w:rsidP="00F47494">
      <w:pPr>
        <w:widowControl w:val="0"/>
        <w:autoSpaceDE w:val="0"/>
        <w:autoSpaceDN w:val="0"/>
        <w:adjustRightInd w:val="0"/>
        <w:rPr>
          <w:rFonts w:cs="Times New Roman"/>
        </w:rPr>
      </w:pPr>
    </w:p>
    <w:p w14:paraId="19001358" w14:textId="64954491" w:rsidR="00351299" w:rsidRPr="00351299" w:rsidRDefault="00F47494" w:rsidP="00351299">
      <w:pPr>
        <w:widowControl w:val="0"/>
        <w:autoSpaceDE w:val="0"/>
        <w:autoSpaceDN w:val="0"/>
        <w:adjustRightInd w:val="0"/>
        <w:rPr>
          <w:rFonts w:cs="Times New Roman"/>
        </w:rPr>
      </w:pPr>
      <w:r w:rsidRPr="00351299">
        <w:rPr>
          <w:rFonts w:cs="Times New Roman"/>
        </w:rPr>
        <w:t xml:space="preserve">Any employee found to have engaged in sexual harassment shall be subject to sanctions, including, but not limited to, warning or reprimand, suspension, or termination, in accordance with applicable Board policy. </w:t>
      </w:r>
      <w:r w:rsidR="00351299" w:rsidRPr="00351299">
        <w:rPr>
          <w:rFonts w:cs="Times New Roman"/>
        </w:rPr>
        <w:t>Conduct of a sexual nature directed toward students shall, in appropriate circumstances, be reported as child abuse for investigation by appropriate authorities in conformity with the Board’s policy regarding child abuse reporting.</w:t>
      </w:r>
    </w:p>
    <w:p w14:paraId="5CA63DCA" w14:textId="77777777" w:rsidR="00622698" w:rsidRPr="00351299" w:rsidRDefault="00622698" w:rsidP="00F47494">
      <w:pPr>
        <w:widowControl w:val="0"/>
        <w:autoSpaceDE w:val="0"/>
        <w:autoSpaceDN w:val="0"/>
        <w:adjustRightInd w:val="0"/>
        <w:rPr>
          <w:rFonts w:cs="Times New Roman"/>
        </w:rPr>
      </w:pPr>
    </w:p>
    <w:p w14:paraId="709D6764" w14:textId="77777777" w:rsidR="00F47494" w:rsidRPr="00F47494" w:rsidRDefault="00F47494" w:rsidP="00F47494">
      <w:pPr>
        <w:widowControl w:val="0"/>
        <w:autoSpaceDE w:val="0"/>
        <w:autoSpaceDN w:val="0"/>
        <w:adjustRightInd w:val="0"/>
        <w:rPr>
          <w:rFonts w:cs="Times New Roman"/>
        </w:rPr>
      </w:pPr>
      <w:r w:rsidRPr="00351299">
        <w:rPr>
          <w:rFonts w:cs="Times New Roman"/>
        </w:rPr>
        <w:t>Filing of a complaint</w:t>
      </w:r>
      <w:r w:rsidRPr="00F47494">
        <w:rPr>
          <w:rFonts w:cs="Times New Roman"/>
        </w:rPr>
        <w:t xml:space="preserve"> or otherwise reporting sexual ha</w:t>
      </w:r>
      <w:r>
        <w:rPr>
          <w:rFonts w:cs="Times New Roman"/>
        </w:rPr>
        <w:t xml:space="preserve">rassment shall not reflect upon </w:t>
      </w:r>
      <w:r w:rsidRPr="00F47494">
        <w:rPr>
          <w:rFonts w:cs="Times New Roman"/>
        </w:rPr>
        <w:t>the individual's status or affect future employment or work assignments. All matters</w:t>
      </w:r>
      <w:r w:rsidR="00622698">
        <w:rPr>
          <w:rFonts w:cs="Times New Roman"/>
        </w:rPr>
        <w:t xml:space="preserve"> </w:t>
      </w:r>
      <w:r w:rsidRPr="00F47494">
        <w:rPr>
          <w:rFonts w:cs="Times New Roman"/>
        </w:rPr>
        <w:t>involving sexual harassment complaints shall remain confidential to the extent</w:t>
      </w:r>
      <w:r w:rsidR="00622698">
        <w:rPr>
          <w:rFonts w:cs="Times New Roman"/>
        </w:rPr>
        <w:t xml:space="preserve"> </w:t>
      </w:r>
      <w:r w:rsidRPr="00F47494">
        <w:rPr>
          <w:rFonts w:cs="Times New Roman"/>
        </w:rPr>
        <w:t>possible.</w:t>
      </w:r>
    </w:p>
    <w:p w14:paraId="61944E94" w14:textId="77777777" w:rsidR="00622698" w:rsidRDefault="00622698" w:rsidP="00F47494">
      <w:pPr>
        <w:widowControl w:val="0"/>
        <w:autoSpaceDE w:val="0"/>
        <w:autoSpaceDN w:val="0"/>
        <w:adjustRightInd w:val="0"/>
        <w:rPr>
          <w:rFonts w:cs="Times New Roman"/>
        </w:rPr>
      </w:pPr>
    </w:p>
    <w:p w14:paraId="1197694C" w14:textId="77777777" w:rsidR="00F47494" w:rsidRDefault="00F47494" w:rsidP="00F47494">
      <w:pPr>
        <w:widowControl w:val="0"/>
        <w:autoSpaceDE w:val="0"/>
        <w:autoSpaceDN w:val="0"/>
        <w:adjustRightInd w:val="0"/>
        <w:rPr>
          <w:rFonts w:cs="Times New Roman"/>
          <w:b/>
        </w:rPr>
      </w:pPr>
      <w:r w:rsidRPr="00622698">
        <w:rPr>
          <w:rFonts w:cs="Times New Roman"/>
          <w:b/>
        </w:rPr>
        <w:t>Notice of policy</w:t>
      </w:r>
    </w:p>
    <w:p w14:paraId="78AF40CD" w14:textId="77777777" w:rsidR="00622698" w:rsidRPr="00622698" w:rsidRDefault="00622698" w:rsidP="00F47494">
      <w:pPr>
        <w:widowControl w:val="0"/>
        <w:autoSpaceDE w:val="0"/>
        <w:autoSpaceDN w:val="0"/>
        <w:adjustRightInd w:val="0"/>
        <w:rPr>
          <w:rFonts w:cs="Times New Roman"/>
          <w:b/>
        </w:rPr>
      </w:pPr>
    </w:p>
    <w:p w14:paraId="76560183" w14:textId="7C4F7A1F" w:rsidR="00F47494" w:rsidRPr="00F47494" w:rsidRDefault="00F47494" w:rsidP="00F47494">
      <w:pPr>
        <w:widowControl w:val="0"/>
        <w:autoSpaceDE w:val="0"/>
        <w:autoSpaceDN w:val="0"/>
        <w:adjustRightInd w:val="0"/>
        <w:rPr>
          <w:rFonts w:cs="Times New Roman"/>
        </w:rPr>
      </w:pPr>
      <w:r w:rsidRPr="00F47494">
        <w:rPr>
          <w:rFonts w:cs="Times New Roman"/>
        </w:rPr>
        <w:t>Notice of this policy shall be circul</w:t>
      </w:r>
      <w:r w:rsidR="00351299">
        <w:rPr>
          <w:rFonts w:cs="Times New Roman"/>
        </w:rPr>
        <w:t xml:space="preserve">ated to all BOCES schools and </w:t>
      </w:r>
      <w:r w:rsidRPr="00F47494">
        <w:rPr>
          <w:rFonts w:cs="Times New Roman"/>
        </w:rPr>
        <w:t>departments.</w:t>
      </w:r>
    </w:p>
    <w:p w14:paraId="5C850755" w14:textId="77777777" w:rsidR="00622698" w:rsidRDefault="00622698" w:rsidP="00F47494">
      <w:pPr>
        <w:widowControl w:val="0"/>
        <w:autoSpaceDE w:val="0"/>
        <w:autoSpaceDN w:val="0"/>
        <w:adjustRightInd w:val="0"/>
        <w:rPr>
          <w:rFonts w:cs="Times New Roman"/>
        </w:rPr>
      </w:pPr>
    </w:p>
    <w:p w14:paraId="767734BF" w14:textId="7CFE1E16" w:rsidR="00F47494" w:rsidRPr="00F47494" w:rsidRDefault="00566AEF" w:rsidP="00F47494">
      <w:pPr>
        <w:widowControl w:val="0"/>
        <w:autoSpaceDE w:val="0"/>
        <w:autoSpaceDN w:val="0"/>
        <w:adjustRightInd w:val="0"/>
        <w:rPr>
          <w:rFonts w:cs="Times New Roman"/>
        </w:rPr>
      </w:pPr>
      <w:r>
        <w:rPr>
          <w:rFonts w:cs="Times New Roman"/>
        </w:rPr>
        <w:t>Adopted: January</w:t>
      </w:r>
      <w:bookmarkStart w:id="0" w:name="_GoBack"/>
      <w:bookmarkEnd w:id="0"/>
      <w:r>
        <w:rPr>
          <w:rFonts w:cs="Times New Roman"/>
        </w:rPr>
        <w:t xml:space="preserve"> 18, 2017</w:t>
      </w:r>
    </w:p>
    <w:p w14:paraId="562F80AA" w14:textId="77777777" w:rsidR="006449A7" w:rsidRDefault="006449A7" w:rsidP="00F47494">
      <w:pPr>
        <w:widowControl w:val="0"/>
        <w:autoSpaceDE w:val="0"/>
        <w:autoSpaceDN w:val="0"/>
        <w:adjustRightInd w:val="0"/>
        <w:rPr>
          <w:rFonts w:cs="Times New Roman"/>
        </w:rPr>
      </w:pPr>
    </w:p>
    <w:p w14:paraId="7767EE91" w14:textId="4E7AEC4A" w:rsidR="00F47494" w:rsidRPr="00F47494" w:rsidRDefault="00351299" w:rsidP="00F47494">
      <w:pPr>
        <w:widowControl w:val="0"/>
        <w:autoSpaceDE w:val="0"/>
        <w:autoSpaceDN w:val="0"/>
        <w:adjustRightInd w:val="0"/>
        <w:rPr>
          <w:rFonts w:cs="Times New Roman"/>
        </w:rPr>
      </w:pPr>
      <w:r>
        <w:rPr>
          <w:rFonts w:cs="Times New Roman"/>
        </w:rPr>
        <w:t>LEGAL REFS</w:t>
      </w:r>
      <w:proofErr w:type="gramStart"/>
      <w:r>
        <w:rPr>
          <w:rFonts w:cs="Times New Roman"/>
        </w:rPr>
        <w:t>.:</w:t>
      </w:r>
      <w:proofErr w:type="gramEnd"/>
      <w:r>
        <w:rPr>
          <w:rFonts w:cs="Times New Roman"/>
        </w:rPr>
        <w:t xml:space="preserve"> </w:t>
      </w:r>
      <w:r w:rsidR="00F47494" w:rsidRPr="00F47494">
        <w:rPr>
          <w:rFonts w:cs="Times New Roman"/>
        </w:rPr>
        <w:t xml:space="preserve">20 U.S.C. §1681 et seq. (Title IX of the Education Amendments of </w:t>
      </w:r>
      <w:r w:rsidR="00622698">
        <w:rPr>
          <w:rFonts w:cs="Times New Roman"/>
        </w:rPr>
        <w:tab/>
      </w:r>
      <w:r w:rsidR="00622698">
        <w:rPr>
          <w:rFonts w:cs="Times New Roman"/>
        </w:rPr>
        <w:tab/>
      </w:r>
      <w:r w:rsidR="00622698">
        <w:rPr>
          <w:rFonts w:cs="Times New Roman"/>
        </w:rPr>
        <w:tab/>
      </w:r>
      <w:r>
        <w:rPr>
          <w:rFonts w:cs="Times New Roman"/>
        </w:rPr>
        <w:t>1972)</w:t>
      </w:r>
    </w:p>
    <w:p w14:paraId="693837B2" w14:textId="77777777" w:rsidR="00F47494" w:rsidRPr="00F47494" w:rsidRDefault="00622698" w:rsidP="00F47494">
      <w:pPr>
        <w:widowControl w:val="0"/>
        <w:autoSpaceDE w:val="0"/>
        <w:autoSpaceDN w:val="0"/>
        <w:adjustRightInd w:val="0"/>
        <w:rPr>
          <w:rFonts w:cs="Times New Roman"/>
        </w:rPr>
      </w:pPr>
      <w:r>
        <w:rPr>
          <w:rFonts w:cs="Times New Roman"/>
        </w:rPr>
        <w:tab/>
      </w:r>
      <w:r>
        <w:rPr>
          <w:rFonts w:cs="Times New Roman"/>
        </w:rPr>
        <w:tab/>
      </w:r>
      <w:proofErr w:type="gramStart"/>
      <w:r w:rsidR="00F47494" w:rsidRPr="00F47494">
        <w:rPr>
          <w:rFonts w:cs="Times New Roman"/>
        </w:rPr>
        <w:t>42 U.S.C. §2000e et seq. (Title VII of the Civil Rights Act of 1964)</w:t>
      </w:r>
      <w:proofErr w:type="gramEnd"/>
    </w:p>
    <w:p w14:paraId="2CBD8DCB" w14:textId="77777777" w:rsidR="00F47494" w:rsidRPr="00F47494" w:rsidRDefault="00622698" w:rsidP="00F47494">
      <w:pPr>
        <w:widowControl w:val="0"/>
        <w:autoSpaceDE w:val="0"/>
        <w:autoSpaceDN w:val="0"/>
        <w:adjustRightInd w:val="0"/>
        <w:rPr>
          <w:rFonts w:cs="Times New Roman"/>
        </w:rPr>
      </w:pPr>
      <w:r>
        <w:rPr>
          <w:rFonts w:cs="Times New Roman"/>
        </w:rPr>
        <w:tab/>
      </w:r>
      <w:r>
        <w:rPr>
          <w:rFonts w:cs="Times New Roman"/>
        </w:rPr>
        <w:tab/>
      </w:r>
      <w:r w:rsidR="00F47494" w:rsidRPr="00F47494">
        <w:rPr>
          <w:rFonts w:cs="Times New Roman"/>
        </w:rPr>
        <w:t>C.R.S. 24-34-301 et seq. (Colorado Civil Rights Division procedures)</w:t>
      </w:r>
    </w:p>
    <w:p w14:paraId="7EF56E52" w14:textId="77777777" w:rsidR="00F47494" w:rsidRPr="00F47494" w:rsidRDefault="00622698" w:rsidP="00F47494">
      <w:pPr>
        <w:widowControl w:val="0"/>
        <w:autoSpaceDE w:val="0"/>
        <w:autoSpaceDN w:val="0"/>
        <w:adjustRightInd w:val="0"/>
        <w:rPr>
          <w:rFonts w:cs="Times New Roman"/>
        </w:rPr>
      </w:pPr>
      <w:r>
        <w:rPr>
          <w:rFonts w:cs="Times New Roman"/>
        </w:rPr>
        <w:tab/>
      </w:r>
      <w:r>
        <w:rPr>
          <w:rFonts w:cs="Times New Roman"/>
        </w:rPr>
        <w:tab/>
      </w:r>
      <w:r w:rsidR="00F47494" w:rsidRPr="00F47494">
        <w:rPr>
          <w:rFonts w:cs="Times New Roman"/>
        </w:rPr>
        <w:t xml:space="preserve">C.R.S. 24-34-401 et seq. (discrimination or unfair employment </w:t>
      </w:r>
      <w:r>
        <w:rPr>
          <w:rFonts w:cs="Times New Roman"/>
        </w:rPr>
        <w:tab/>
      </w:r>
      <w:r>
        <w:rPr>
          <w:rFonts w:cs="Times New Roman"/>
        </w:rPr>
        <w:tab/>
      </w:r>
      <w:r>
        <w:rPr>
          <w:rFonts w:cs="Times New Roman"/>
        </w:rPr>
        <w:tab/>
      </w:r>
      <w:r>
        <w:rPr>
          <w:rFonts w:cs="Times New Roman"/>
        </w:rPr>
        <w:tab/>
      </w:r>
      <w:r w:rsidR="00F47494" w:rsidRPr="00F47494">
        <w:rPr>
          <w:rFonts w:cs="Times New Roman"/>
        </w:rPr>
        <w:t>practices)</w:t>
      </w:r>
    </w:p>
    <w:p w14:paraId="28964E3B" w14:textId="77777777" w:rsidR="00622698" w:rsidRDefault="00622698" w:rsidP="00F47494">
      <w:pPr>
        <w:widowControl w:val="0"/>
        <w:autoSpaceDE w:val="0"/>
        <w:autoSpaceDN w:val="0"/>
        <w:adjustRightInd w:val="0"/>
        <w:rPr>
          <w:rFonts w:cs="Times New Roman"/>
        </w:rPr>
      </w:pPr>
    </w:p>
    <w:p w14:paraId="6BB6B2E3" w14:textId="77777777" w:rsidR="00351299" w:rsidRDefault="00F47494" w:rsidP="00F47494">
      <w:pPr>
        <w:widowControl w:val="0"/>
        <w:autoSpaceDE w:val="0"/>
        <w:autoSpaceDN w:val="0"/>
        <w:adjustRightInd w:val="0"/>
        <w:rPr>
          <w:rFonts w:cs="Times New Roman"/>
        </w:rPr>
      </w:pPr>
      <w:r w:rsidRPr="00F47494">
        <w:rPr>
          <w:rFonts w:cs="Times New Roman"/>
        </w:rPr>
        <w:t>CROSS REFS</w:t>
      </w:r>
      <w:proofErr w:type="gramStart"/>
      <w:r w:rsidRPr="00F47494">
        <w:rPr>
          <w:rFonts w:cs="Times New Roman"/>
        </w:rPr>
        <w:t>.:</w:t>
      </w:r>
      <w:proofErr w:type="gramEnd"/>
      <w:r w:rsidRPr="00F47494">
        <w:rPr>
          <w:rFonts w:cs="Times New Roman"/>
        </w:rPr>
        <w:t xml:space="preserve"> AC,  Nondiscrimination/Equal Opportunity</w:t>
      </w:r>
    </w:p>
    <w:p w14:paraId="2943EC73" w14:textId="04AB932D" w:rsidR="00F47494" w:rsidRPr="00351299" w:rsidRDefault="00351299" w:rsidP="00F47494">
      <w:pPr>
        <w:widowControl w:val="0"/>
        <w:autoSpaceDE w:val="0"/>
        <w:autoSpaceDN w:val="0"/>
        <w:adjustRightInd w:val="0"/>
        <w:rPr>
          <w:rFonts w:cs="Times New Roman"/>
        </w:rPr>
      </w:pPr>
      <w:r>
        <w:rPr>
          <w:rFonts w:cs="Times New Roman"/>
        </w:rPr>
        <w:tab/>
      </w:r>
      <w:r w:rsidRPr="0035129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351299">
        <w:rPr>
          <w:rFonts w:cs="Times New Roman"/>
        </w:rPr>
        <w:t>JLF, Reporting Child Abuse/Child Protection</w:t>
      </w:r>
    </w:p>
    <w:p w14:paraId="19FA886E" w14:textId="77777777" w:rsidR="00351299" w:rsidRDefault="00351299" w:rsidP="00F47494">
      <w:pPr>
        <w:widowControl w:val="0"/>
        <w:autoSpaceDE w:val="0"/>
        <w:autoSpaceDN w:val="0"/>
        <w:adjustRightInd w:val="0"/>
        <w:rPr>
          <w:rFonts w:cs="Times New Roman"/>
        </w:rPr>
      </w:pPr>
    </w:p>
    <w:p w14:paraId="73B5A151" w14:textId="77777777" w:rsidR="00351299" w:rsidRPr="00F47494" w:rsidRDefault="00351299" w:rsidP="00F47494">
      <w:pPr>
        <w:widowControl w:val="0"/>
        <w:autoSpaceDE w:val="0"/>
        <w:autoSpaceDN w:val="0"/>
        <w:adjustRightInd w:val="0"/>
        <w:rPr>
          <w:rFonts w:cs="Times New Roman"/>
        </w:rPr>
      </w:pPr>
    </w:p>
    <w:p w14:paraId="2DD2C867" w14:textId="77777777" w:rsidR="003063AA" w:rsidRPr="00F47494" w:rsidRDefault="003063AA" w:rsidP="00F47494"/>
    <w:sectPr w:rsidR="003063AA" w:rsidRPr="00F47494" w:rsidSect="003063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695"/>
    <w:multiLevelType w:val="hybridMultilevel"/>
    <w:tmpl w:val="6D605DAE"/>
    <w:lvl w:ilvl="0" w:tplc="5F1C0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B76F2"/>
    <w:multiLevelType w:val="hybridMultilevel"/>
    <w:tmpl w:val="4F4EC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86F4A"/>
    <w:multiLevelType w:val="hybridMultilevel"/>
    <w:tmpl w:val="F9D0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4"/>
    <w:rsid w:val="003063AA"/>
    <w:rsid w:val="00351299"/>
    <w:rsid w:val="00566AEF"/>
    <w:rsid w:val="00622698"/>
    <w:rsid w:val="006449A7"/>
    <w:rsid w:val="00BB1717"/>
    <w:rsid w:val="00F4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9E7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681</Words>
  <Characters>3887</Characters>
  <Application>Microsoft Macintosh Word</Application>
  <DocSecurity>0</DocSecurity>
  <Lines>32</Lines>
  <Paragraphs>9</Paragraphs>
  <ScaleCrop>false</ScaleCrop>
  <Company>San Luis Valley BOCES</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5</cp:revision>
  <dcterms:created xsi:type="dcterms:W3CDTF">2014-12-07T23:37:00Z</dcterms:created>
  <dcterms:modified xsi:type="dcterms:W3CDTF">2017-01-21T21:17:00Z</dcterms:modified>
</cp:coreProperties>
</file>