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146CD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ab/>
      </w:r>
      <w:r w:rsidRPr="00136520">
        <w:rPr>
          <w:rFonts w:cs="Times New Roman"/>
        </w:rPr>
        <w:tab/>
      </w:r>
      <w:r w:rsidRPr="00136520">
        <w:rPr>
          <w:rFonts w:cs="Times New Roman"/>
        </w:rPr>
        <w:tab/>
      </w:r>
      <w:r w:rsidRPr="00136520">
        <w:rPr>
          <w:rFonts w:cs="Times New Roman"/>
        </w:rPr>
        <w:tab/>
      </w:r>
      <w:r w:rsidRPr="00136520">
        <w:rPr>
          <w:rFonts w:cs="Times New Roman"/>
        </w:rPr>
        <w:tab/>
      </w:r>
      <w:r w:rsidRPr="00136520">
        <w:rPr>
          <w:rFonts w:cs="Times New Roman"/>
        </w:rPr>
        <w:tab/>
      </w:r>
      <w:r w:rsidRPr="00136520">
        <w:rPr>
          <w:rFonts w:cs="Times New Roman"/>
        </w:rPr>
        <w:tab/>
      </w:r>
      <w:r w:rsidRPr="00136520">
        <w:rPr>
          <w:rFonts w:cs="Times New Roman"/>
        </w:rPr>
        <w:tab/>
      </w:r>
      <w:r w:rsidRPr="00136520">
        <w:rPr>
          <w:rFonts w:cs="Times New Roman"/>
        </w:rPr>
        <w:tab/>
        <w:t>File: GBEBA</w:t>
      </w:r>
    </w:p>
    <w:p w14:paraId="68C5F54C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D6041C0" w14:textId="77777777" w:rsidR="00136520" w:rsidRPr="00136520" w:rsidRDefault="00136520" w:rsidP="001365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136520">
        <w:rPr>
          <w:rFonts w:cs="Times New Roman"/>
          <w:b/>
        </w:rPr>
        <w:t>Staff Dress Code</w:t>
      </w:r>
    </w:p>
    <w:p w14:paraId="40C70DC2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F67AF5B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 xml:space="preserve">Staff members project an image to the community </w:t>
      </w:r>
      <w:r w:rsidR="009020A2">
        <w:rPr>
          <w:rFonts w:cs="Times New Roman"/>
        </w:rPr>
        <w:t xml:space="preserve">and to students </w:t>
      </w:r>
      <w:r w:rsidRPr="00136520">
        <w:rPr>
          <w:rFonts w:cs="Times New Roman"/>
        </w:rPr>
        <w:t>about the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professionalism of the BOCES. During the workday and at all work-related activities,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employees shall adhere to a professional standard of dress and shall be neat and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clean in appearance. Examples of professional attire include, but are not limited to,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collared shirts, dress slacks, ties, dresses and coordinated separates. The executive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 xml:space="preserve">director </w:t>
      </w:r>
      <w:r w:rsidR="009020A2">
        <w:rPr>
          <w:rFonts w:cs="Times New Roman"/>
        </w:rPr>
        <w:t xml:space="preserve">or principal </w:t>
      </w:r>
      <w:r w:rsidRPr="00136520">
        <w:rPr>
          <w:rFonts w:cs="Times New Roman"/>
        </w:rPr>
        <w:t>has the final authority to decide what is professional attire.</w:t>
      </w:r>
    </w:p>
    <w:p w14:paraId="37BF14C5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88C93D2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136520">
        <w:rPr>
          <w:rFonts w:cs="Times New Roman"/>
          <w:b/>
        </w:rPr>
        <w:t>Unacceptable items</w:t>
      </w:r>
    </w:p>
    <w:p w14:paraId="040FB95B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A469845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The fol</w:t>
      </w:r>
      <w:r w:rsidR="009020A2">
        <w:rPr>
          <w:rFonts w:cs="Times New Roman"/>
        </w:rPr>
        <w:t xml:space="preserve">lowing items are unprofessional, are deemed disruptive to the classroom environment or to the maintenance of a safe and order school </w:t>
      </w:r>
      <w:r w:rsidRPr="00136520">
        <w:rPr>
          <w:rFonts w:cs="Times New Roman"/>
        </w:rPr>
        <w:t>and are therefore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not acceptable in BOCES buildings, on BOCES grounds, or at BOCES activities:</w:t>
      </w:r>
    </w:p>
    <w:p w14:paraId="314C8275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F3591DA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1. Shorts, dresses, skirts or other similar clothing shorter than mid-thigh length</w:t>
      </w:r>
    </w:p>
    <w:p w14:paraId="25293FC0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A7F5D47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2. Sunglasses and/or hats worn inside the building</w:t>
      </w:r>
    </w:p>
    <w:p w14:paraId="432A2CEF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40A92E2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3. Inappropriately sheer, tight or low-cut clothing (e.g., midriffs, halter tops,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backless clothing, tube tops, garments made of fishnet, mesh or similar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material, muscle tops, etc.) that bare or expose traditionally private parts of the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body including, but not limited to, the stomach, buttocks, back and breasts</w:t>
      </w:r>
    </w:p>
    <w:p w14:paraId="64B1BB92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175B738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4. Tank tops or other similar clothing with straps narrower than 1.5 inches in width</w:t>
      </w:r>
    </w:p>
    <w:p w14:paraId="6C029763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A76AC13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5. Any clothing, paraphernalia, grooming, jewelry, hair coloring, accessories, or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body adornments that are or contain any advertisement, symbols, words,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slogans, patches, or pictures that:</w:t>
      </w:r>
    </w:p>
    <w:p w14:paraId="75B41929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93625F2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• Refer to drugs, tobacco, alcohol, or weapons</w:t>
      </w:r>
    </w:p>
    <w:p w14:paraId="4D5A65B1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• Are of a sexual nature</w:t>
      </w:r>
    </w:p>
    <w:p w14:paraId="1FFC1AA8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• By virtue of color, arrangement, trademark, or other attribute denote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membership in gangs which advocate drug use, violence, or disruptive</w:t>
      </w:r>
      <w:r>
        <w:rPr>
          <w:rFonts w:cs="Times New Roman"/>
        </w:rPr>
        <w:t xml:space="preserve"> </w:t>
      </w:r>
      <w:r w:rsidRPr="00136520">
        <w:rPr>
          <w:rFonts w:cs="Times New Roman"/>
        </w:rPr>
        <w:t>behavior</w:t>
      </w:r>
    </w:p>
    <w:p w14:paraId="25977354" w14:textId="77777777" w:rsidR="00136520" w:rsidRP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>• Are obscene, profane, vulgar, lewd, or legally libelous</w:t>
      </w:r>
    </w:p>
    <w:p w14:paraId="3E301E41" w14:textId="77777777" w:rsidR="009020A2" w:rsidRPr="009020A2" w:rsidRDefault="00136520" w:rsidP="009020A2">
      <w:pPr>
        <w:widowControl w:val="0"/>
        <w:autoSpaceDE w:val="0"/>
        <w:autoSpaceDN w:val="0"/>
        <w:adjustRightInd w:val="0"/>
        <w:rPr>
          <w:rFonts w:cs="Times New Roman"/>
        </w:rPr>
      </w:pPr>
      <w:r w:rsidRPr="00136520">
        <w:rPr>
          <w:rFonts w:cs="Times New Roman"/>
        </w:rPr>
        <w:t xml:space="preserve">• </w:t>
      </w:r>
      <w:r w:rsidRPr="009020A2">
        <w:rPr>
          <w:rFonts w:cs="Times New Roman"/>
        </w:rPr>
        <w:t>Threaten the safety or welfare of any person</w:t>
      </w:r>
    </w:p>
    <w:p w14:paraId="57057B0E" w14:textId="77777777" w:rsidR="009020A2" w:rsidRPr="009020A2" w:rsidRDefault="009020A2" w:rsidP="009020A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180" w:hanging="180"/>
        <w:rPr>
          <w:rFonts w:cs="Times New Roman"/>
        </w:rPr>
      </w:pPr>
      <w:r w:rsidRPr="009020A2">
        <w:rPr>
          <w:rFonts w:cs="Times New Roman"/>
        </w:rPr>
        <w:t>Promote any activity prohibited by the student code of conduct]</w:t>
      </w:r>
    </w:p>
    <w:p w14:paraId="084EA0F4" w14:textId="77777777" w:rsidR="009020A2" w:rsidRPr="009020A2" w:rsidRDefault="009020A2" w:rsidP="009020A2">
      <w:pPr>
        <w:widowControl w:val="0"/>
        <w:autoSpaceDE w:val="0"/>
        <w:autoSpaceDN w:val="0"/>
        <w:adjustRightInd w:val="0"/>
        <w:rPr>
          <w:rFonts w:cs="Times New Roman"/>
        </w:rPr>
      </w:pPr>
      <w:r w:rsidRPr="009020A2">
        <w:rPr>
          <w:rFonts w:cs="Times New Roman"/>
        </w:rPr>
        <w:t>• Otherwise disrupt the teaching-learning process</w:t>
      </w:r>
    </w:p>
    <w:p w14:paraId="4B817473" w14:textId="77777777" w:rsidR="00136520" w:rsidRDefault="00136520" w:rsidP="00136520">
      <w:pPr>
        <w:widowControl w:val="0"/>
        <w:autoSpaceDE w:val="0"/>
        <w:autoSpaceDN w:val="0"/>
        <w:adjustRightInd w:val="0"/>
        <w:rPr>
          <w:rFonts w:cs="Times New Roman"/>
        </w:rPr>
      </w:pPr>
      <w:r w:rsidRPr="009020A2">
        <w:rPr>
          <w:rFonts w:cs="Times New Roman"/>
        </w:rPr>
        <w:t xml:space="preserve"> </w:t>
      </w:r>
    </w:p>
    <w:p w14:paraId="405D4861" w14:textId="77777777" w:rsidR="009020A2" w:rsidRDefault="009020A2" w:rsidP="009020A2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9020A2">
        <w:rPr>
          <w:rFonts w:cs="Times New Roman"/>
          <w:b/>
        </w:rPr>
        <w:t>Exceptions</w:t>
      </w:r>
    </w:p>
    <w:p w14:paraId="55AE7A98" w14:textId="77777777" w:rsidR="009020A2" w:rsidRPr="009020A2" w:rsidRDefault="009020A2" w:rsidP="009020A2">
      <w:pPr>
        <w:widowControl w:val="0"/>
        <w:autoSpaceDE w:val="0"/>
        <w:autoSpaceDN w:val="0"/>
        <w:adjustRightInd w:val="0"/>
        <w:rPr>
          <w:rFonts w:cs="Times New Roman"/>
          <w:b/>
        </w:rPr>
      </w:pPr>
    </w:p>
    <w:p w14:paraId="21A1EC64" w14:textId="77777777" w:rsidR="009020A2" w:rsidRPr="009020A2" w:rsidRDefault="009020A2" w:rsidP="009020A2">
      <w:pPr>
        <w:widowControl w:val="0"/>
        <w:autoSpaceDE w:val="0"/>
        <w:autoSpaceDN w:val="0"/>
        <w:adjustRightInd w:val="0"/>
        <w:rPr>
          <w:rFonts w:cs="Times New Roman"/>
        </w:rPr>
      </w:pPr>
      <w:r w:rsidRPr="009020A2">
        <w:rPr>
          <w:rFonts w:cs="Times New Roman"/>
        </w:rPr>
        <w:t>Appropriate athletic clothing may be worn when teaching or assisting with physical</w:t>
      </w:r>
    </w:p>
    <w:p w14:paraId="5BF683A1" w14:textId="77777777" w:rsidR="009020A2" w:rsidRPr="009020A2" w:rsidRDefault="009020A2" w:rsidP="009020A2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9020A2">
        <w:rPr>
          <w:rFonts w:cs="Times New Roman"/>
        </w:rPr>
        <w:t>education</w:t>
      </w:r>
      <w:proofErr w:type="gramEnd"/>
      <w:r w:rsidRPr="009020A2">
        <w:rPr>
          <w:rFonts w:cs="Times New Roman"/>
        </w:rPr>
        <w:t xml:space="preserve"> classes, or whe</w:t>
      </w:r>
      <w:r>
        <w:rPr>
          <w:rFonts w:cs="Times New Roman"/>
        </w:rPr>
        <w:t>n coaching athletic activities.</w:t>
      </w:r>
    </w:p>
    <w:p w14:paraId="1B24A662" w14:textId="77777777" w:rsidR="009020A2" w:rsidRDefault="009020A2" w:rsidP="009020A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80FD0D8" w14:textId="005CAF32" w:rsidR="009020A2" w:rsidRPr="009020A2" w:rsidRDefault="007834C4" w:rsidP="009020A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lastRenderedPageBreak/>
        <w:t>Adopted: January 18, 2017</w:t>
      </w:r>
    </w:p>
    <w:p w14:paraId="41CBE71A" w14:textId="77777777" w:rsidR="009020A2" w:rsidRDefault="009020A2" w:rsidP="009020A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66DBB38" w14:textId="77777777" w:rsidR="009020A2" w:rsidRPr="009020A2" w:rsidRDefault="009020A2" w:rsidP="009020A2">
      <w:pPr>
        <w:widowControl w:val="0"/>
        <w:autoSpaceDE w:val="0"/>
        <w:autoSpaceDN w:val="0"/>
        <w:adjustRightInd w:val="0"/>
        <w:rPr>
          <w:rFonts w:cs="Times New Roman"/>
        </w:rPr>
      </w:pPr>
      <w:r w:rsidRPr="009020A2">
        <w:rPr>
          <w:rFonts w:cs="Times New Roman"/>
        </w:rPr>
        <w:t>CROSS REFS</w:t>
      </w:r>
      <w:proofErr w:type="gramStart"/>
      <w:r w:rsidRPr="009020A2">
        <w:rPr>
          <w:rFonts w:cs="Times New Roman"/>
        </w:rPr>
        <w:t>.:</w:t>
      </w:r>
      <w:proofErr w:type="gramEnd"/>
      <w:r w:rsidRPr="009020A2">
        <w:rPr>
          <w:rFonts w:cs="Times New Roman"/>
        </w:rPr>
        <w:t xml:space="preserve"> GBEB, Staff Conduct (and Responsibilities)</w:t>
      </w:r>
      <w:bookmarkStart w:id="0" w:name="_GoBack"/>
      <w:bookmarkEnd w:id="0"/>
    </w:p>
    <w:p w14:paraId="7AB426F6" w14:textId="77777777" w:rsidR="009020A2" w:rsidRPr="009020A2" w:rsidRDefault="009020A2" w:rsidP="009020A2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9020A2">
        <w:rPr>
          <w:rFonts w:cs="Times New Roman"/>
        </w:rPr>
        <w:t>JICA, Student Dress Code</w:t>
      </w:r>
    </w:p>
    <w:p w14:paraId="6C47A07A" w14:textId="77777777" w:rsidR="003063AA" w:rsidRPr="00136520" w:rsidRDefault="003063AA" w:rsidP="00136520"/>
    <w:sectPr w:rsidR="003063AA" w:rsidRPr="00136520" w:rsidSect="003063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F7D"/>
    <w:multiLevelType w:val="hybridMultilevel"/>
    <w:tmpl w:val="CDCA7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2316DA"/>
    <w:multiLevelType w:val="hybridMultilevel"/>
    <w:tmpl w:val="BF7C6F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7EBB1F8F"/>
    <w:multiLevelType w:val="hybridMultilevel"/>
    <w:tmpl w:val="B47C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0"/>
    <w:rsid w:val="00136520"/>
    <w:rsid w:val="003063AA"/>
    <w:rsid w:val="007834C4"/>
    <w:rsid w:val="009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00B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1896</Characters>
  <Application>Microsoft Macintosh Word</Application>
  <DocSecurity>0</DocSecurity>
  <Lines>15</Lines>
  <Paragraphs>4</Paragraphs>
  <ScaleCrop>false</ScaleCrop>
  <Company>San Luis Valley BOCES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McAuliffe</dc:creator>
  <cp:keywords/>
  <dc:description/>
  <cp:lastModifiedBy>Nita McAuliffe</cp:lastModifiedBy>
  <cp:revision>3</cp:revision>
  <dcterms:created xsi:type="dcterms:W3CDTF">2015-01-12T00:03:00Z</dcterms:created>
  <dcterms:modified xsi:type="dcterms:W3CDTF">2017-01-21T21:20:00Z</dcterms:modified>
</cp:coreProperties>
</file>