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5F5AC"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r>
      <w:r w:rsidRPr="001A4597">
        <w:rPr>
          <w:rFonts w:cs="Times New Roman"/>
        </w:rPr>
        <w:tab/>
      </w:r>
      <w:r w:rsidRPr="001A4597">
        <w:rPr>
          <w:rFonts w:cs="Times New Roman"/>
        </w:rPr>
        <w:tab/>
      </w:r>
      <w:r w:rsidRPr="001A4597">
        <w:rPr>
          <w:rFonts w:cs="Times New Roman"/>
        </w:rPr>
        <w:tab/>
      </w:r>
      <w:r w:rsidRPr="001A4597">
        <w:rPr>
          <w:rFonts w:cs="Times New Roman"/>
        </w:rPr>
        <w:tab/>
      </w:r>
      <w:r w:rsidRPr="001A4597">
        <w:rPr>
          <w:rFonts w:cs="Times New Roman"/>
        </w:rPr>
        <w:tab/>
      </w:r>
      <w:r w:rsidRPr="001A4597">
        <w:rPr>
          <w:rFonts w:cs="Times New Roman"/>
        </w:rPr>
        <w:tab/>
      </w:r>
      <w:r w:rsidRPr="001A4597">
        <w:rPr>
          <w:rFonts w:cs="Times New Roman"/>
        </w:rPr>
        <w:tab/>
      </w:r>
      <w:r w:rsidRPr="001A4597">
        <w:rPr>
          <w:rFonts w:cs="Times New Roman"/>
        </w:rPr>
        <w:tab/>
        <w:t>File: GBEC</w:t>
      </w:r>
    </w:p>
    <w:p w14:paraId="2B3E71E5" w14:textId="77777777" w:rsidR="00045453" w:rsidRPr="001A4597" w:rsidRDefault="00045453" w:rsidP="00045453">
      <w:pPr>
        <w:widowControl w:val="0"/>
        <w:autoSpaceDE w:val="0"/>
        <w:autoSpaceDN w:val="0"/>
        <w:adjustRightInd w:val="0"/>
        <w:rPr>
          <w:rFonts w:cs="Times New Roman"/>
        </w:rPr>
      </w:pPr>
      <w:bookmarkStart w:id="0" w:name="_GoBack"/>
      <w:bookmarkEnd w:id="0"/>
    </w:p>
    <w:p w14:paraId="15A430B1" w14:textId="77777777" w:rsidR="00045453" w:rsidRPr="001A4597" w:rsidRDefault="00045453" w:rsidP="00045453">
      <w:pPr>
        <w:widowControl w:val="0"/>
        <w:autoSpaceDE w:val="0"/>
        <w:autoSpaceDN w:val="0"/>
        <w:adjustRightInd w:val="0"/>
        <w:jc w:val="center"/>
        <w:rPr>
          <w:rFonts w:cs="Times New Roman"/>
        </w:rPr>
      </w:pPr>
      <w:r w:rsidRPr="001A4597">
        <w:rPr>
          <w:rFonts w:cs="Times New Roman"/>
        </w:rPr>
        <w:t>Alcohol and Drug-Free Workplace</w:t>
      </w:r>
    </w:p>
    <w:p w14:paraId="56ECB4C1" w14:textId="77777777" w:rsidR="00045453" w:rsidRPr="001A4597" w:rsidRDefault="00045453" w:rsidP="00045453">
      <w:pPr>
        <w:widowControl w:val="0"/>
        <w:autoSpaceDE w:val="0"/>
        <w:autoSpaceDN w:val="0"/>
        <w:adjustRightInd w:val="0"/>
        <w:jc w:val="center"/>
        <w:rPr>
          <w:rFonts w:cs="Times New Roman"/>
        </w:rPr>
      </w:pPr>
    </w:p>
    <w:p w14:paraId="51DF2605" w14:textId="77777777" w:rsidR="00045453" w:rsidRPr="001A4597" w:rsidRDefault="00045453" w:rsidP="00045453">
      <w:pPr>
        <w:widowControl w:val="0"/>
        <w:autoSpaceDE w:val="0"/>
        <w:autoSpaceDN w:val="0"/>
        <w:adjustRightInd w:val="0"/>
        <w:rPr>
          <w:rFonts w:cs="Times New Roman"/>
        </w:rPr>
      </w:pPr>
      <w:r w:rsidRPr="001A4597">
        <w:rPr>
          <w:rFonts w:cs="Times New Roman"/>
        </w:rPr>
        <w:t xml:space="preserve">The Board recognizes the importance of maintaining a workplace that is free from alcohol and drugs to enhance the safety and welfare of employees </w:t>
      </w:r>
      <w:r w:rsidR="001A4597" w:rsidRPr="001A4597">
        <w:rPr>
          <w:rFonts w:cs="Times New Roman"/>
        </w:rPr>
        <w:t xml:space="preserve">and students </w:t>
      </w:r>
      <w:r w:rsidRPr="001A4597">
        <w:rPr>
          <w:rFonts w:cs="Times New Roman"/>
        </w:rPr>
        <w:t>and ensure compliance with applicable law. Accordingly, it shall be a violation of Board policy for any BOCES employee to possess, use or be under the influence of alcohol or illicit drugs on BOCES property, in or on BOCES vehicles, at any BOCES sponsored activity or event, or off BOCES property when the employee is on duty.</w:t>
      </w:r>
    </w:p>
    <w:p w14:paraId="78C25E23" w14:textId="77777777" w:rsidR="00045453" w:rsidRPr="001A4597" w:rsidRDefault="00045453" w:rsidP="00045453">
      <w:pPr>
        <w:widowControl w:val="0"/>
        <w:autoSpaceDE w:val="0"/>
        <w:autoSpaceDN w:val="0"/>
        <w:adjustRightInd w:val="0"/>
        <w:rPr>
          <w:rFonts w:cs="Times New Roman"/>
        </w:rPr>
      </w:pPr>
    </w:p>
    <w:p w14:paraId="53A25A20" w14:textId="77777777" w:rsidR="00045453" w:rsidRPr="001A4597" w:rsidRDefault="00045453" w:rsidP="00045453">
      <w:pPr>
        <w:widowControl w:val="0"/>
        <w:autoSpaceDE w:val="0"/>
        <w:autoSpaceDN w:val="0"/>
        <w:adjustRightInd w:val="0"/>
        <w:rPr>
          <w:rFonts w:cs="Times New Roman"/>
        </w:rPr>
      </w:pPr>
      <w:r w:rsidRPr="001A4597">
        <w:rPr>
          <w:rFonts w:cs="Times New Roman"/>
        </w:rPr>
        <w:t>For purposes of this policy, “illicit drugs” means narcotics, drugs and controlled substances as defined in law. Although some actions involving marijuana are no longer prohibited by state law, federal law still prohibits the manufacture, sale, distribution, possession and use of marijuana. As a recipient of federal funds, the BOCES has an obligation to maintain a drug-free workplace. Thus, marijuana is an illicit drug for purposes of this policy. “Illicit drugs” also includes any prescription or over-the-counter drug that does not meet the following four criteria: (1) the employee has a current and valid prescription for the drug or the drug is sold over-the-counter; (2) the drug is used or possessed for the purpose for which it was prescribed or sold over-the-counter; (3) the drug is used or possessed at the dosage prescribed or recommended; and (4) the drug is used or possessed consistent with the safe and efficient performance of the employee’s job duties.</w:t>
      </w:r>
    </w:p>
    <w:p w14:paraId="16686FBE" w14:textId="77777777" w:rsidR="00045453" w:rsidRPr="001A4597" w:rsidRDefault="00045453" w:rsidP="00045453">
      <w:pPr>
        <w:widowControl w:val="0"/>
        <w:autoSpaceDE w:val="0"/>
        <w:autoSpaceDN w:val="0"/>
        <w:adjustRightInd w:val="0"/>
        <w:rPr>
          <w:rFonts w:cs="Times New Roman"/>
        </w:rPr>
      </w:pPr>
    </w:p>
    <w:p w14:paraId="3F939800" w14:textId="77777777" w:rsidR="00045453" w:rsidRPr="001A4597" w:rsidRDefault="00045453" w:rsidP="00045453">
      <w:pPr>
        <w:widowControl w:val="0"/>
        <w:autoSpaceDE w:val="0"/>
        <w:autoSpaceDN w:val="0"/>
        <w:adjustRightInd w:val="0"/>
        <w:rPr>
          <w:rFonts w:cs="Times New Roman"/>
        </w:rPr>
      </w:pPr>
      <w:r w:rsidRPr="001A4597">
        <w:rPr>
          <w:rFonts w:cs="Times New Roman"/>
        </w:rPr>
        <w:t>Observance of this policy is a condition of employment. A violation shall subject the employee to appropriate disciplinary action, which may include suspension, termination and referral for prosecution. In appropriate circumstances and at the BOCES’s sole discretion, disciplinary sanctions may include the completion of an approved drug or alcohol abuse assistance or rehabilitation program. Any such program shall be at the employee’s expense. However, the BOCES is not required to offer rehabilitation in lieu of termination or other discipline to any employee who has violated this policy.</w:t>
      </w:r>
    </w:p>
    <w:p w14:paraId="1C3B18E3" w14:textId="77777777" w:rsidR="00045453" w:rsidRPr="001A4597" w:rsidRDefault="00045453" w:rsidP="00045453">
      <w:pPr>
        <w:widowControl w:val="0"/>
        <w:autoSpaceDE w:val="0"/>
        <w:autoSpaceDN w:val="0"/>
        <w:adjustRightInd w:val="0"/>
        <w:rPr>
          <w:rFonts w:cs="Times New Roman"/>
        </w:rPr>
      </w:pPr>
    </w:p>
    <w:p w14:paraId="22366A9F" w14:textId="280BB362" w:rsidR="00045453" w:rsidRDefault="00045453" w:rsidP="00045453">
      <w:pPr>
        <w:widowControl w:val="0"/>
        <w:autoSpaceDE w:val="0"/>
        <w:autoSpaceDN w:val="0"/>
        <w:adjustRightInd w:val="0"/>
        <w:rPr>
          <w:rFonts w:cs="Times New Roman"/>
        </w:rPr>
      </w:pPr>
      <w:r w:rsidRPr="001A4597">
        <w:rPr>
          <w:rFonts w:cs="Times New Roman"/>
        </w:rPr>
        <w:t>After investigation, the executive director may reinstate an employee who has been suspended if it appears to be in the best interests of the BOCES. The matter shall be reported to the Board.</w:t>
      </w:r>
    </w:p>
    <w:p w14:paraId="63ED6D39" w14:textId="26840D82" w:rsidR="00F27451" w:rsidRDefault="00F27451" w:rsidP="00045453">
      <w:pPr>
        <w:widowControl w:val="0"/>
        <w:autoSpaceDE w:val="0"/>
        <w:autoSpaceDN w:val="0"/>
        <w:adjustRightInd w:val="0"/>
        <w:rPr>
          <w:rFonts w:cs="Times New Roman"/>
        </w:rPr>
      </w:pPr>
    </w:p>
    <w:p w14:paraId="3306F9FC" w14:textId="2DB11682" w:rsidR="00F27451" w:rsidRDefault="00F27451" w:rsidP="00045453">
      <w:pPr>
        <w:widowControl w:val="0"/>
        <w:autoSpaceDE w:val="0"/>
        <w:autoSpaceDN w:val="0"/>
        <w:adjustRightInd w:val="0"/>
        <w:rPr>
          <w:rFonts w:cs="Times New Roman"/>
        </w:rPr>
      </w:pPr>
    </w:p>
    <w:p w14:paraId="1659A216" w14:textId="77777777" w:rsidR="00F27451" w:rsidRPr="00F27451" w:rsidRDefault="00F27451" w:rsidP="00F27451">
      <w:pPr>
        <w:pStyle w:val="Policypageformat"/>
        <w:spacing w:line="240" w:lineRule="exact"/>
        <w:rPr>
          <w:rFonts w:ascii="Cambria" w:hAnsi="Cambria"/>
          <w:b/>
          <w:szCs w:val="24"/>
        </w:rPr>
      </w:pPr>
      <w:r w:rsidRPr="00F27451">
        <w:rPr>
          <w:rFonts w:ascii="Cambria" w:hAnsi="Cambria"/>
          <w:b/>
          <w:szCs w:val="24"/>
        </w:rPr>
        <w:t>Reasonable suspicion tests</w:t>
      </w:r>
    </w:p>
    <w:p w14:paraId="07ABDF9E" w14:textId="77777777" w:rsidR="00F27451" w:rsidRPr="00F27451" w:rsidRDefault="00F27451" w:rsidP="00F27451">
      <w:pPr>
        <w:pStyle w:val="Policypageformat"/>
        <w:spacing w:line="240" w:lineRule="exact"/>
        <w:rPr>
          <w:rFonts w:ascii="Cambria" w:hAnsi="Cambria"/>
          <w:b/>
          <w:szCs w:val="24"/>
        </w:rPr>
      </w:pPr>
    </w:p>
    <w:p w14:paraId="67AE57A9" w14:textId="77777777" w:rsidR="00F27451" w:rsidRPr="00F27451" w:rsidRDefault="00F27451" w:rsidP="00F27451">
      <w:pPr>
        <w:pStyle w:val="Policypageformat"/>
        <w:spacing w:line="240" w:lineRule="exact"/>
        <w:rPr>
          <w:rFonts w:ascii="Cambria" w:hAnsi="Cambria"/>
          <w:szCs w:val="24"/>
        </w:rPr>
      </w:pPr>
      <w:r w:rsidRPr="00F27451">
        <w:rPr>
          <w:rFonts w:ascii="Cambria" w:hAnsi="Cambria"/>
          <w:szCs w:val="24"/>
        </w:rPr>
        <w:t xml:space="preserve">Tests may be conducted when a BOCES official has reasonable suspicion that the employee has violated the BOCES’s alcohol or drug prohibitions. This reasonable suspicion must be based on specific, contemporaneous, articulable observations concerning the employee's appearance, behavior, speech or body odors. </w:t>
      </w:r>
    </w:p>
    <w:p w14:paraId="2665CF21" w14:textId="77777777" w:rsidR="00F27451" w:rsidRPr="00F27451" w:rsidRDefault="00F27451" w:rsidP="00F27451">
      <w:pPr>
        <w:pStyle w:val="Policypageformat"/>
        <w:spacing w:line="240" w:lineRule="exact"/>
        <w:rPr>
          <w:rFonts w:ascii="Cambria" w:hAnsi="Cambria"/>
          <w:szCs w:val="24"/>
        </w:rPr>
      </w:pPr>
    </w:p>
    <w:p w14:paraId="2AC7EB93" w14:textId="77777777" w:rsidR="00F27451" w:rsidRPr="00F27451" w:rsidRDefault="00F27451" w:rsidP="00F27451">
      <w:pPr>
        <w:pStyle w:val="Policypageformat"/>
        <w:spacing w:line="240" w:lineRule="exact"/>
        <w:rPr>
          <w:rFonts w:ascii="Cambria" w:hAnsi="Cambria"/>
          <w:szCs w:val="24"/>
        </w:rPr>
      </w:pPr>
      <w:r w:rsidRPr="00F27451">
        <w:rPr>
          <w:rFonts w:ascii="Cambria" w:hAnsi="Cambria"/>
          <w:szCs w:val="24"/>
        </w:rPr>
        <w:lastRenderedPageBreak/>
        <w:t xml:space="preserve">Tests will be authorized for reasonable suspicion only if the required observations are made during, just before or just after the period of the workday when the employee must comply with the BOCES’s alcohol and drug prohibitions. </w:t>
      </w:r>
    </w:p>
    <w:p w14:paraId="52A51DEC" w14:textId="77777777" w:rsidR="00F27451" w:rsidRPr="00F27451" w:rsidRDefault="00F27451" w:rsidP="00F27451">
      <w:pPr>
        <w:pStyle w:val="Policypageformat"/>
        <w:spacing w:line="240" w:lineRule="exact"/>
        <w:rPr>
          <w:rFonts w:ascii="Cambria" w:hAnsi="Cambria"/>
          <w:szCs w:val="24"/>
        </w:rPr>
      </w:pPr>
    </w:p>
    <w:p w14:paraId="2379D76E" w14:textId="77777777" w:rsidR="00F27451" w:rsidRPr="00F05CDD" w:rsidRDefault="00F27451" w:rsidP="00F27451">
      <w:pPr>
        <w:pStyle w:val="Policypageformat"/>
        <w:spacing w:line="240" w:lineRule="exact"/>
        <w:rPr>
          <w:rFonts w:ascii="Cambria" w:hAnsi="Cambria"/>
          <w:szCs w:val="24"/>
        </w:rPr>
      </w:pPr>
      <w:r w:rsidRPr="00F27451">
        <w:rPr>
          <w:rFonts w:ascii="Cambria" w:hAnsi="Cambria"/>
          <w:szCs w:val="24"/>
        </w:rPr>
        <w:t>A BOCES official who makes a finding of reasonable suspicion also must make a written record of his or her observations leading to a reasonable suspicion test within 24 hours of the observed behavior or before the results of the test are released, whichever is earlier.</w:t>
      </w:r>
    </w:p>
    <w:p w14:paraId="7DB94A85" w14:textId="77777777" w:rsidR="00F27451" w:rsidRPr="001A4597" w:rsidRDefault="00F27451" w:rsidP="00045453">
      <w:pPr>
        <w:widowControl w:val="0"/>
        <w:autoSpaceDE w:val="0"/>
        <w:autoSpaceDN w:val="0"/>
        <w:adjustRightInd w:val="0"/>
        <w:rPr>
          <w:rFonts w:cs="Times New Roman"/>
        </w:rPr>
      </w:pPr>
    </w:p>
    <w:p w14:paraId="1CA52B68" w14:textId="77777777" w:rsidR="00045453" w:rsidRPr="001A4597" w:rsidRDefault="00045453" w:rsidP="00045453">
      <w:pPr>
        <w:widowControl w:val="0"/>
        <w:autoSpaceDE w:val="0"/>
        <w:autoSpaceDN w:val="0"/>
        <w:adjustRightInd w:val="0"/>
        <w:rPr>
          <w:rFonts w:cs="Times New Roman"/>
        </w:rPr>
      </w:pPr>
    </w:p>
    <w:p w14:paraId="077EFFDD" w14:textId="77777777" w:rsidR="00045453" w:rsidRPr="001A4597" w:rsidRDefault="00045453" w:rsidP="00045453">
      <w:pPr>
        <w:widowControl w:val="0"/>
        <w:autoSpaceDE w:val="0"/>
        <w:autoSpaceDN w:val="0"/>
        <w:adjustRightInd w:val="0"/>
        <w:rPr>
          <w:rFonts w:cs="Times New Roman"/>
          <w:b/>
        </w:rPr>
      </w:pPr>
      <w:r w:rsidRPr="001A4597">
        <w:rPr>
          <w:rFonts w:cs="Times New Roman"/>
          <w:b/>
        </w:rPr>
        <w:t>Drug-Free Workplace Act</w:t>
      </w:r>
    </w:p>
    <w:p w14:paraId="2E2A74EA" w14:textId="77777777" w:rsidR="00045453" w:rsidRPr="001A4597" w:rsidRDefault="00045453" w:rsidP="00045453">
      <w:pPr>
        <w:widowControl w:val="0"/>
        <w:autoSpaceDE w:val="0"/>
        <w:autoSpaceDN w:val="0"/>
        <w:adjustRightInd w:val="0"/>
        <w:rPr>
          <w:rFonts w:cs="Times New Roman"/>
          <w:b/>
        </w:rPr>
      </w:pPr>
    </w:p>
    <w:p w14:paraId="2DD3EE41" w14:textId="77777777" w:rsidR="00045453" w:rsidRPr="001A4597" w:rsidRDefault="00045453" w:rsidP="00045453">
      <w:pPr>
        <w:widowControl w:val="0"/>
        <w:autoSpaceDE w:val="0"/>
        <w:autoSpaceDN w:val="0"/>
        <w:adjustRightInd w:val="0"/>
        <w:rPr>
          <w:rFonts w:cs="Times New Roman"/>
        </w:rPr>
      </w:pPr>
      <w:r w:rsidRPr="001A4597">
        <w:rPr>
          <w:rFonts w:cs="Times New Roman"/>
        </w:rPr>
        <w:t>Under the federal Drug-Free Workplace Act (the Act), the unlawful manufacture, distribution, dispensation, possession or use of a controlled substance is prohibited in any BOCES workplace. The Act defines “controlled substance” as a controlled substance in schedules I through IV of 21 U.S.C. section 812, which includes but is not limited to marijuana, cocaine, opiates, phencyclidine (PCP) and amphetamines (including methamphetamine).</w:t>
      </w:r>
    </w:p>
    <w:p w14:paraId="366804C3" w14:textId="77777777" w:rsidR="00045453" w:rsidRPr="001A4597" w:rsidRDefault="00045453" w:rsidP="00045453">
      <w:pPr>
        <w:widowControl w:val="0"/>
        <w:autoSpaceDE w:val="0"/>
        <w:autoSpaceDN w:val="0"/>
        <w:adjustRightInd w:val="0"/>
        <w:rPr>
          <w:rFonts w:cs="Times New Roman"/>
        </w:rPr>
      </w:pPr>
    </w:p>
    <w:p w14:paraId="4F8B7BD0" w14:textId="77777777" w:rsidR="00045453" w:rsidRPr="001A4597" w:rsidRDefault="00045453" w:rsidP="00045453">
      <w:pPr>
        <w:widowControl w:val="0"/>
        <w:autoSpaceDE w:val="0"/>
        <w:autoSpaceDN w:val="0"/>
        <w:adjustRightInd w:val="0"/>
        <w:rPr>
          <w:rFonts w:cs="Times New Roman"/>
        </w:rPr>
      </w:pPr>
      <w:r w:rsidRPr="001A4597">
        <w:rPr>
          <w:rFonts w:cs="Times New Roman"/>
        </w:rPr>
        <w:t>Pursuant to the Act, any employee who is convicted or pleads nolo contendere under any criminal drug statute for a violation occurring in the workplace shall notify the executive director no later than five days after the conviction. The BOCES has an obligation under the Act to notify the appropriate federal agency within 10 days after receiving notice of such conviction if there is a relationship between federal funds received by the BOCES and the convicted employee's work site.</w:t>
      </w:r>
    </w:p>
    <w:p w14:paraId="3519C5A3" w14:textId="77777777" w:rsidR="00045453" w:rsidRPr="001A4597" w:rsidRDefault="00045453" w:rsidP="00045453">
      <w:pPr>
        <w:widowControl w:val="0"/>
        <w:autoSpaceDE w:val="0"/>
        <w:autoSpaceDN w:val="0"/>
        <w:adjustRightInd w:val="0"/>
        <w:rPr>
          <w:rFonts w:cs="Times New Roman"/>
        </w:rPr>
      </w:pPr>
    </w:p>
    <w:p w14:paraId="38BFC758" w14:textId="77777777" w:rsidR="00045453" w:rsidRPr="001A4597" w:rsidRDefault="00045453" w:rsidP="00045453">
      <w:pPr>
        <w:widowControl w:val="0"/>
        <w:autoSpaceDE w:val="0"/>
        <w:autoSpaceDN w:val="0"/>
        <w:adjustRightInd w:val="0"/>
        <w:rPr>
          <w:rFonts w:cs="Times New Roman"/>
          <w:b/>
        </w:rPr>
      </w:pPr>
      <w:r w:rsidRPr="001A4597">
        <w:rPr>
          <w:rFonts w:cs="Times New Roman"/>
          <w:b/>
        </w:rPr>
        <w:t>Awareness and prevention program</w:t>
      </w:r>
    </w:p>
    <w:p w14:paraId="304F5F99" w14:textId="77777777" w:rsidR="00045453" w:rsidRPr="001A4597" w:rsidRDefault="00045453" w:rsidP="00045453">
      <w:pPr>
        <w:widowControl w:val="0"/>
        <w:autoSpaceDE w:val="0"/>
        <w:autoSpaceDN w:val="0"/>
        <w:adjustRightInd w:val="0"/>
        <w:rPr>
          <w:rFonts w:cs="Times New Roman"/>
          <w:b/>
        </w:rPr>
      </w:pPr>
    </w:p>
    <w:p w14:paraId="7013483F" w14:textId="5BBDCD24" w:rsidR="00045453" w:rsidRPr="001A4597" w:rsidRDefault="00E15EA1" w:rsidP="00045453">
      <w:pPr>
        <w:widowControl w:val="0"/>
        <w:autoSpaceDE w:val="0"/>
        <w:autoSpaceDN w:val="0"/>
        <w:adjustRightInd w:val="0"/>
        <w:rPr>
          <w:rFonts w:cs="Times New Roman"/>
        </w:rPr>
      </w:pPr>
      <w:r>
        <w:rPr>
          <w:rFonts w:cs="Times New Roman"/>
        </w:rPr>
        <w:t xml:space="preserve">The executive director may </w:t>
      </w:r>
      <w:r w:rsidR="00045453" w:rsidRPr="001A4597">
        <w:rPr>
          <w:rFonts w:cs="Times New Roman"/>
        </w:rPr>
        <w:t>establish an awareness and prevention program to inform employees about:</w:t>
      </w:r>
    </w:p>
    <w:p w14:paraId="2EC786A8" w14:textId="77777777" w:rsidR="00045453" w:rsidRPr="001A4597" w:rsidRDefault="00045453" w:rsidP="00045453">
      <w:pPr>
        <w:widowControl w:val="0"/>
        <w:autoSpaceDE w:val="0"/>
        <w:autoSpaceDN w:val="0"/>
        <w:adjustRightInd w:val="0"/>
        <w:rPr>
          <w:rFonts w:cs="Times New Roman"/>
        </w:rPr>
      </w:pPr>
    </w:p>
    <w:p w14:paraId="3785B8EB" w14:textId="77777777" w:rsidR="00045453" w:rsidRPr="001A4597" w:rsidRDefault="00045453" w:rsidP="00045453">
      <w:pPr>
        <w:pStyle w:val="ListParagraph"/>
        <w:widowControl w:val="0"/>
        <w:numPr>
          <w:ilvl w:val="0"/>
          <w:numId w:val="1"/>
        </w:numPr>
        <w:autoSpaceDE w:val="0"/>
        <w:autoSpaceDN w:val="0"/>
        <w:adjustRightInd w:val="0"/>
        <w:rPr>
          <w:rFonts w:cs="Times New Roman"/>
        </w:rPr>
      </w:pPr>
      <w:r w:rsidRPr="001A4597">
        <w:rPr>
          <w:rFonts w:cs="Times New Roman"/>
        </w:rPr>
        <w:t>The dangers of drug and alcohol abuse.</w:t>
      </w:r>
    </w:p>
    <w:p w14:paraId="2013D9B4" w14:textId="77777777" w:rsidR="00045453" w:rsidRPr="001A4597" w:rsidRDefault="00045453" w:rsidP="00045453">
      <w:pPr>
        <w:widowControl w:val="0"/>
        <w:autoSpaceDE w:val="0"/>
        <w:autoSpaceDN w:val="0"/>
        <w:adjustRightInd w:val="0"/>
        <w:ind w:left="360"/>
        <w:rPr>
          <w:rFonts w:cs="Times New Roman"/>
        </w:rPr>
      </w:pPr>
    </w:p>
    <w:p w14:paraId="3493890F" w14:textId="77777777" w:rsidR="00045453" w:rsidRPr="001A4597" w:rsidRDefault="00045453" w:rsidP="00045453">
      <w:pPr>
        <w:pStyle w:val="ListParagraph"/>
        <w:widowControl w:val="0"/>
        <w:numPr>
          <w:ilvl w:val="0"/>
          <w:numId w:val="1"/>
        </w:numPr>
        <w:autoSpaceDE w:val="0"/>
        <w:autoSpaceDN w:val="0"/>
        <w:adjustRightInd w:val="0"/>
        <w:rPr>
          <w:rFonts w:cs="Times New Roman"/>
        </w:rPr>
      </w:pPr>
      <w:r w:rsidRPr="001A4597">
        <w:rPr>
          <w:rFonts w:cs="Times New Roman"/>
        </w:rPr>
        <w:t>The Board's policy of maintaining an alcohol and drug-free workplace.</w:t>
      </w:r>
    </w:p>
    <w:p w14:paraId="1AFDE6E8" w14:textId="77777777" w:rsidR="00045453" w:rsidRPr="001A4597" w:rsidRDefault="00045453" w:rsidP="00045453">
      <w:pPr>
        <w:widowControl w:val="0"/>
        <w:autoSpaceDE w:val="0"/>
        <w:autoSpaceDN w:val="0"/>
        <w:adjustRightInd w:val="0"/>
        <w:ind w:left="360"/>
        <w:rPr>
          <w:rFonts w:cs="Times New Roman"/>
        </w:rPr>
      </w:pPr>
    </w:p>
    <w:p w14:paraId="19901FAF" w14:textId="77777777" w:rsidR="00045453" w:rsidRPr="001A4597" w:rsidRDefault="00045453" w:rsidP="00045453">
      <w:pPr>
        <w:pStyle w:val="ListParagraph"/>
        <w:widowControl w:val="0"/>
        <w:numPr>
          <w:ilvl w:val="0"/>
          <w:numId w:val="1"/>
        </w:numPr>
        <w:autoSpaceDE w:val="0"/>
        <w:autoSpaceDN w:val="0"/>
        <w:adjustRightInd w:val="0"/>
        <w:rPr>
          <w:rFonts w:cs="Times New Roman"/>
        </w:rPr>
      </w:pPr>
      <w:r w:rsidRPr="001A4597">
        <w:rPr>
          <w:rFonts w:cs="Times New Roman"/>
        </w:rPr>
        <w:t>Available drug and alcohol counseling, rehabilitation and employee assistance programs.</w:t>
      </w:r>
    </w:p>
    <w:p w14:paraId="491C4867" w14:textId="77777777" w:rsidR="00045453" w:rsidRPr="001A4597" w:rsidRDefault="00045453" w:rsidP="00045453">
      <w:pPr>
        <w:widowControl w:val="0"/>
        <w:autoSpaceDE w:val="0"/>
        <w:autoSpaceDN w:val="0"/>
        <w:adjustRightInd w:val="0"/>
        <w:rPr>
          <w:rFonts w:cs="Times New Roman"/>
        </w:rPr>
      </w:pPr>
    </w:p>
    <w:p w14:paraId="5D126A5D" w14:textId="77777777" w:rsidR="003063AA" w:rsidRPr="001A4597" w:rsidRDefault="00045453" w:rsidP="00045453">
      <w:pPr>
        <w:pStyle w:val="ListParagraph"/>
        <w:widowControl w:val="0"/>
        <w:numPr>
          <w:ilvl w:val="0"/>
          <w:numId w:val="1"/>
        </w:numPr>
        <w:autoSpaceDE w:val="0"/>
        <w:autoSpaceDN w:val="0"/>
        <w:adjustRightInd w:val="0"/>
        <w:rPr>
          <w:rFonts w:cs="Times New Roman"/>
        </w:rPr>
      </w:pPr>
      <w:r w:rsidRPr="001A4597">
        <w:rPr>
          <w:rFonts w:cs="Times New Roman"/>
        </w:rPr>
        <w:t>Penalties that may be imposed upon employees for violations of this policy.</w:t>
      </w:r>
    </w:p>
    <w:p w14:paraId="26874E8C" w14:textId="77777777" w:rsidR="00045453" w:rsidRPr="001A4597" w:rsidRDefault="00045453" w:rsidP="00045453">
      <w:pPr>
        <w:widowControl w:val="0"/>
        <w:autoSpaceDE w:val="0"/>
        <w:autoSpaceDN w:val="0"/>
        <w:adjustRightInd w:val="0"/>
        <w:rPr>
          <w:rFonts w:cs="Times New Roman"/>
        </w:rPr>
      </w:pPr>
    </w:p>
    <w:p w14:paraId="2FDD25C1" w14:textId="459F3349" w:rsidR="00045453" w:rsidRPr="001A4597" w:rsidRDefault="00E15EA1" w:rsidP="00045453">
      <w:pPr>
        <w:widowControl w:val="0"/>
        <w:autoSpaceDE w:val="0"/>
        <w:autoSpaceDN w:val="0"/>
        <w:adjustRightInd w:val="0"/>
        <w:rPr>
          <w:rFonts w:cs="Times New Roman"/>
        </w:rPr>
      </w:pPr>
      <w:r>
        <w:rPr>
          <w:rFonts w:cs="Times New Roman"/>
        </w:rPr>
        <w:t xml:space="preserve">The Board may </w:t>
      </w:r>
      <w:r w:rsidR="00045453" w:rsidRPr="001A4597">
        <w:rPr>
          <w:rFonts w:cs="Times New Roman"/>
        </w:rPr>
        <w:t>conduct a periodic review of its awareness and prevention program to determine its effectiveness and implement appropriate changes.</w:t>
      </w:r>
    </w:p>
    <w:p w14:paraId="51FE2F3C" w14:textId="77777777" w:rsidR="00045453" w:rsidRPr="001A4597" w:rsidRDefault="00045453" w:rsidP="00045453">
      <w:pPr>
        <w:widowControl w:val="0"/>
        <w:autoSpaceDE w:val="0"/>
        <w:autoSpaceDN w:val="0"/>
        <w:adjustRightInd w:val="0"/>
        <w:rPr>
          <w:rFonts w:cs="Times New Roman"/>
        </w:rPr>
      </w:pPr>
    </w:p>
    <w:p w14:paraId="1F66EDA3" w14:textId="77777777" w:rsidR="00045453" w:rsidRPr="001A4597" w:rsidRDefault="00045453" w:rsidP="00045453">
      <w:pPr>
        <w:widowControl w:val="0"/>
        <w:autoSpaceDE w:val="0"/>
        <w:autoSpaceDN w:val="0"/>
        <w:adjustRightInd w:val="0"/>
        <w:rPr>
          <w:rFonts w:cs="Times New Roman"/>
          <w:b/>
        </w:rPr>
      </w:pPr>
      <w:r w:rsidRPr="001A4597">
        <w:rPr>
          <w:rFonts w:cs="Times New Roman"/>
          <w:b/>
        </w:rPr>
        <w:t>Notification to employees</w:t>
      </w:r>
    </w:p>
    <w:p w14:paraId="4AB73BB7" w14:textId="77777777" w:rsidR="00045453" w:rsidRPr="001A4597" w:rsidRDefault="00045453" w:rsidP="00045453">
      <w:pPr>
        <w:widowControl w:val="0"/>
        <w:autoSpaceDE w:val="0"/>
        <w:autoSpaceDN w:val="0"/>
        <w:adjustRightInd w:val="0"/>
        <w:rPr>
          <w:rFonts w:cs="Times New Roman"/>
          <w:b/>
        </w:rPr>
      </w:pPr>
    </w:p>
    <w:p w14:paraId="727AA97A" w14:textId="77777777" w:rsidR="00045453" w:rsidRPr="001A4597" w:rsidRDefault="00045453" w:rsidP="00045453">
      <w:pPr>
        <w:widowControl w:val="0"/>
        <w:autoSpaceDE w:val="0"/>
        <w:autoSpaceDN w:val="0"/>
        <w:adjustRightInd w:val="0"/>
        <w:rPr>
          <w:rFonts w:cs="Times New Roman"/>
        </w:rPr>
      </w:pPr>
      <w:r w:rsidRPr="001A4597">
        <w:rPr>
          <w:rFonts w:cs="Times New Roman"/>
        </w:rPr>
        <w:t xml:space="preserve">Information about the standards of conduct required by this policy shall be communicated to employees. All employees shall acknowledge receipt of this policy </w:t>
      </w:r>
      <w:r w:rsidRPr="001A4597">
        <w:rPr>
          <w:rFonts w:cs="Times New Roman"/>
        </w:rPr>
        <w:lastRenderedPageBreak/>
        <w:t>and related information.</w:t>
      </w:r>
    </w:p>
    <w:p w14:paraId="66C4B0E4" w14:textId="77777777" w:rsidR="00045453" w:rsidRPr="001A4597" w:rsidRDefault="00045453" w:rsidP="00045453">
      <w:pPr>
        <w:widowControl w:val="0"/>
        <w:autoSpaceDE w:val="0"/>
        <w:autoSpaceDN w:val="0"/>
        <w:adjustRightInd w:val="0"/>
        <w:rPr>
          <w:rFonts w:cs="Times New Roman"/>
        </w:rPr>
      </w:pPr>
    </w:p>
    <w:p w14:paraId="22C31989" w14:textId="6D60AAC8" w:rsidR="00045453" w:rsidRPr="001A4597" w:rsidRDefault="00FE3462" w:rsidP="00045453">
      <w:pPr>
        <w:widowControl w:val="0"/>
        <w:autoSpaceDE w:val="0"/>
        <w:autoSpaceDN w:val="0"/>
        <w:adjustRightInd w:val="0"/>
        <w:rPr>
          <w:rFonts w:cs="Times New Roman"/>
        </w:rPr>
      </w:pPr>
      <w:r>
        <w:rPr>
          <w:rFonts w:cs="Times New Roman"/>
        </w:rPr>
        <w:t>Adopted: January 18, 2017</w:t>
      </w:r>
    </w:p>
    <w:p w14:paraId="31B7562A" w14:textId="77777777" w:rsidR="00045453" w:rsidRPr="001A4597" w:rsidRDefault="00045453" w:rsidP="00045453">
      <w:pPr>
        <w:widowControl w:val="0"/>
        <w:autoSpaceDE w:val="0"/>
        <w:autoSpaceDN w:val="0"/>
        <w:adjustRightInd w:val="0"/>
        <w:rPr>
          <w:rFonts w:cs="Times New Roman"/>
        </w:rPr>
      </w:pPr>
    </w:p>
    <w:p w14:paraId="61716857" w14:textId="77777777" w:rsidR="00045453" w:rsidRPr="001A4597" w:rsidRDefault="001A4597" w:rsidP="00045453">
      <w:pPr>
        <w:widowControl w:val="0"/>
        <w:autoSpaceDE w:val="0"/>
        <w:autoSpaceDN w:val="0"/>
        <w:adjustRightInd w:val="0"/>
        <w:rPr>
          <w:rFonts w:cs="Times New Roman"/>
        </w:rPr>
      </w:pPr>
      <w:r>
        <w:rPr>
          <w:rFonts w:cs="Times New Roman"/>
        </w:rPr>
        <w:t xml:space="preserve">LEGAL REFS.: </w:t>
      </w:r>
      <w:r w:rsidR="00045453" w:rsidRPr="001A4597">
        <w:rPr>
          <w:rFonts w:cs="Times New Roman"/>
        </w:rPr>
        <w:t xml:space="preserve">20 U.S.C. 7101 et seq. (Safe and Drug-Free Schools and Communities </w:t>
      </w:r>
    </w:p>
    <w:p w14:paraId="56BCBEB3"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r>
      <w:r w:rsidR="001A4597">
        <w:rPr>
          <w:rFonts w:cs="Times New Roman"/>
        </w:rPr>
        <w:t>Act)</w:t>
      </w:r>
    </w:p>
    <w:p w14:paraId="21ECC4DA"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t>21 U.S.C. 812 (definition of controlled substance)</w:t>
      </w:r>
    </w:p>
    <w:p w14:paraId="1348A149"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t>41 U.S.C. 8101 and 8102 (Drug-Free Workplace Act of 1988)</w:t>
      </w:r>
    </w:p>
    <w:p w14:paraId="646028F0"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t xml:space="preserve">34 C.F.R. Part 84 (regulations implementing the Drug-Free Workplace </w:t>
      </w:r>
      <w:r w:rsidRPr="001A4597">
        <w:rPr>
          <w:rFonts w:cs="Times New Roman"/>
        </w:rPr>
        <w:tab/>
      </w:r>
      <w:r w:rsidRPr="001A4597">
        <w:rPr>
          <w:rFonts w:cs="Times New Roman"/>
        </w:rPr>
        <w:tab/>
      </w:r>
      <w:r w:rsidRPr="001A4597">
        <w:rPr>
          <w:rFonts w:cs="Times New Roman"/>
        </w:rPr>
        <w:tab/>
        <w:t>Act)</w:t>
      </w:r>
    </w:p>
    <w:p w14:paraId="580F5A99"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t xml:space="preserve">Colo. Const. Art. XVIII, Section 16(6) (employers may restrict </w:t>
      </w:r>
      <w:r w:rsidRPr="001A4597">
        <w:rPr>
          <w:rFonts w:cs="Times New Roman"/>
        </w:rPr>
        <w:tab/>
      </w:r>
      <w:r w:rsidRPr="001A4597">
        <w:rPr>
          <w:rFonts w:cs="Times New Roman"/>
        </w:rPr>
        <w:tab/>
      </w:r>
      <w:r w:rsidRPr="001A4597">
        <w:rPr>
          <w:rFonts w:cs="Times New Roman"/>
        </w:rPr>
        <w:tab/>
      </w:r>
      <w:r w:rsidRPr="001A4597">
        <w:rPr>
          <w:rFonts w:cs="Times New Roman"/>
        </w:rPr>
        <w:tab/>
        <w:t>marijuana use, possession, sale, etc. by employees)</w:t>
      </w:r>
    </w:p>
    <w:p w14:paraId="6013907F"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t xml:space="preserve">C.R.S. 18-18-407 (2) (crime to sell, distribute or possess any </w:t>
      </w:r>
      <w:r w:rsidRPr="001A4597">
        <w:rPr>
          <w:rFonts w:cs="Times New Roman"/>
        </w:rPr>
        <w:tab/>
      </w:r>
      <w:r w:rsidRPr="001A4597">
        <w:rPr>
          <w:rFonts w:cs="Times New Roman"/>
        </w:rPr>
        <w:tab/>
      </w:r>
      <w:r w:rsidRPr="001A4597">
        <w:rPr>
          <w:rFonts w:cs="Times New Roman"/>
        </w:rPr>
        <w:tab/>
      </w:r>
      <w:r w:rsidRPr="001A4597">
        <w:rPr>
          <w:rFonts w:cs="Times New Roman"/>
        </w:rPr>
        <w:tab/>
        <w:t>controlled substance on or near sch</w:t>
      </w:r>
      <w:r w:rsidR="001A4597">
        <w:rPr>
          <w:rFonts w:cs="Times New Roman"/>
        </w:rPr>
        <w:t>ool grounds or school vehicles)</w:t>
      </w:r>
    </w:p>
    <w:p w14:paraId="699B4E12"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t xml:space="preserve">C.R.S. 25-1.5-106 (12)(b) (possession or use of medical marijuana in </w:t>
      </w:r>
      <w:r w:rsidRPr="001A4597">
        <w:rPr>
          <w:rFonts w:cs="Times New Roman"/>
        </w:rPr>
        <w:tab/>
      </w:r>
      <w:r w:rsidRPr="001A4597">
        <w:rPr>
          <w:rFonts w:cs="Times New Roman"/>
        </w:rPr>
        <w:tab/>
      </w:r>
      <w:r w:rsidRPr="001A4597">
        <w:rPr>
          <w:rFonts w:cs="Times New Roman"/>
        </w:rPr>
        <w:tab/>
        <w:t>or on school grounds or</w:t>
      </w:r>
      <w:r w:rsidR="001A4597">
        <w:rPr>
          <w:rFonts w:cs="Times New Roman"/>
        </w:rPr>
        <w:t xml:space="preserve"> in a school bus is prohibited)</w:t>
      </w:r>
    </w:p>
    <w:p w14:paraId="060F0500" w14:textId="77777777" w:rsidR="00045453" w:rsidRPr="001A4597" w:rsidRDefault="00045453" w:rsidP="00045453">
      <w:pPr>
        <w:widowControl w:val="0"/>
        <w:autoSpaceDE w:val="0"/>
        <w:autoSpaceDN w:val="0"/>
        <w:adjustRightInd w:val="0"/>
        <w:rPr>
          <w:rFonts w:cs="Times New Roman"/>
        </w:rPr>
      </w:pPr>
    </w:p>
    <w:p w14:paraId="093F792A" w14:textId="77777777" w:rsidR="00045453" w:rsidRPr="001A4597" w:rsidRDefault="00045453" w:rsidP="00045453">
      <w:pPr>
        <w:widowControl w:val="0"/>
        <w:autoSpaceDE w:val="0"/>
        <w:autoSpaceDN w:val="0"/>
        <w:adjustRightInd w:val="0"/>
        <w:rPr>
          <w:rFonts w:cs="Times New Roman"/>
        </w:rPr>
      </w:pPr>
      <w:r w:rsidRPr="001A4597">
        <w:rPr>
          <w:rFonts w:cs="Times New Roman"/>
        </w:rPr>
        <w:t>CROSS REFS.: EEAEAA*</w:t>
      </w:r>
      <w:proofErr w:type="gramStart"/>
      <w:r w:rsidRPr="001A4597">
        <w:rPr>
          <w:rFonts w:cs="Times New Roman"/>
        </w:rPr>
        <w:t>,  Drug</w:t>
      </w:r>
      <w:proofErr w:type="gramEnd"/>
      <w:r w:rsidRPr="001A4597">
        <w:rPr>
          <w:rFonts w:cs="Times New Roman"/>
        </w:rPr>
        <w:t xml:space="preserve"> And Alcohol Testing For Bus Drivers</w:t>
      </w:r>
    </w:p>
    <w:p w14:paraId="63180185"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r>
      <w:proofErr w:type="gramStart"/>
      <w:r w:rsidRPr="001A4597">
        <w:rPr>
          <w:rFonts w:cs="Times New Roman"/>
        </w:rPr>
        <w:t>GCQF,  Discipline</w:t>
      </w:r>
      <w:proofErr w:type="gramEnd"/>
      <w:r w:rsidRPr="001A4597">
        <w:rPr>
          <w:rFonts w:cs="Times New Roman"/>
        </w:rPr>
        <w:t>, Suspension and Dismissal of Professional Staff</w:t>
      </w:r>
    </w:p>
    <w:p w14:paraId="2AFF2D2D"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r>
      <w:proofErr w:type="gramStart"/>
      <w:r w:rsidRPr="001A4597">
        <w:rPr>
          <w:rFonts w:cs="Times New Roman"/>
        </w:rPr>
        <w:t>GDQD,  Discipline</w:t>
      </w:r>
      <w:proofErr w:type="gramEnd"/>
      <w:r w:rsidRPr="001A4597">
        <w:rPr>
          <w:rFonts w:cs="Times New Roman"/>
        </w:rPr>
        <w:t>, Suspension and Dismissal of Support Staff</w:t>
      </w:r>
    </w:p>
    <w:p w14:paraId="1A74D35E" w14:textId="77777777" w:rsidR="00045453" w:rsidRPr="001A4597" w:rsidRDefault="00045453" w:rsidP="00045453"/>
    <w:sectPr w:rsidR="00045453" w:rsidRPr="001A4597"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146A69"/>
    <w:multiLevelType w:val="hybridMultilevel"/>
    <w:tmpl w:val="9798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626029"/>
    <w:multiLevelType w:val="hybridMultilevel"/>
    <w:tmpl w:val="83EA1528"/>
    <w:lvl w:ilvl="0" w:tplc="E05CDD8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53"/>
    <w:rsid w:val="00045453"/>
    <w:rsid w:val="001A4597"/>
    <w:rsid w:val="003063AA"/>
    <w:rsid w:val="00E15EA1"/>
    <w:rsid w:val="00F27451"/>
    <w:rsid w:val="00FE3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0DBB13"/>
  <w14:defaultImageDpi w14:val="300"/>
  <w15:docId w15:val="{0D559504-9417-4272-B9D5-C612BFBF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453"/>
    <w:pPr>
      <w:ind w:left="720"/>
      <w:contextualSpacing/>
    </w:pPr>
  </w:style>
  <w:style w:type="paragraph" w:customStyle="1" w:styleId="Policypageformat">
    <w:name w:val="Policy page format"/>
    <w:basedOn w:val="Normal"/>
    <w:rsid w:val="00F27451"/>
    <w:pPr>
      <w:tabs>
        <w:tab w:val="left" w:pos="1800"/>
        <w:tab w:val="left" w:pos="6580"/>
        <w:tab w:val="left" w:pos="8400"/>
      </w:tabs>
    </w:pPr>
    <w:rPr>
      <w:rFonts w:ascii="Helvetica" w:eastAsia="Times New Roman" w:hAnsi="Helvetic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San Luis Valley BOCES</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Adeline Duarte-Lee</cp:lastModifiedBy>
  <cp:revision>2</cp:revision>
  <cp:lastPrinted>2021-08-31T15:51:00Z</cp:lastPrinted>
  <dcterms:created xsi:type="dcterms:W3CDTF">2021-08-31T15:52:00Z</dcterms:created>
  <dcterms:modified xsi:type="dcterms:W3CDTF">2021-08-31T15:52:00Z</dcterms:modified>
</cp:coreProperties>
</file>