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15E71" w14:textId="77777777" w:rsidR="007F445C" w:rsidRPr="007F445C" w:rsidRDefault="007F445C" w:rsidP="007F445C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445C">
        <w:rPr>
          <w:rFonts w:cs="Times New Roman"/>
        </w:rPr>
        <w:t>File: GBK</w:t>
      </w:r>
    </w:p>
    <w:p w14:paraId="1060D617" w14:textId="77777777" w:rsidR="007F445C" w:rsidRPr="007F445C" w:rsidRDefault="007F445C" w:rsidP="007F445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E01FD4E" w14:textId="77777777" w:rsidR="007F445C" w:rsidRDefault="007F445C" w:rsidP="007F445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7F445C">
        <w:rPr>
          <w:rFonts w:cs="Times New Roman"/>
        </w:rPr>
        <w:t>Staff Concerns/Complaints/Grievances</w:t>
      </w:r>
    </w:p>
    <w:p w14:paraId="5D5F8814" w14:textId="77777777" w:rsidR="007F445C" w:rsidRPr="007F445C" w:rsidRDefault="007F445C" w:rsidP="007F445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34F45317" w14:textId="77777777" w:rsidR="007F445C" w:rsidRPr="007F445C" w:rsidRDefault="007F445C" w:rsidP="007F445C">
      <w:pPr>
        <w:widowControl w:val="0"/>
        <w:autoSpaceDE w:val="0"/>
        <w:autoSpaceDN w:val="0"/>
        <w:adjustRightInd w:val="0"/>
        <w:rPr>
          <w:rFonts w:cs="Times New Roman"/>
        </w:rPr>
      </w:pPr>
      <w:r w:rsidRPr="007F445C">
        <w:rPr>
          <w:rFonts w:cs="Times New Roman"/>
        </w:rPr>
        <w:t>It is the Board's desire that procedures for settling differences provide for prompt and</w:t>
      </w:r>
      <w:r>
        <w:rPr>
          <w:rFonts w:cs="Times New Roman"/>
        </w:rPr>
        <w:t xml:space="preserve"> </w:t>
      </w:r>
      <w:r w:rsidRPr="007F445C">
        <w:rPr>
          <w:rFonts w:cs="Times New Roman"/>
        </w:rPr>
        <w:t>equitable resolution at the lowest possible administrative level and that each</w:t>
      </w:r>
      <w:r>
        <w:rPr>
          <w:rFonts w:cs="Times New Roman"/>
        </w:rPr>
        <w:t xml:space="preserve"> </w:t>
      </w:r>
      <w:r w:rsidRPr="007F445C">
        <w:rPr>
          <w:rFonts w:cs="Times New Roman"/>
        </w:rPr>
        <w:t>employee be assured an opportunity for orderly presentation and review of</w:t>
      </w:r>
      <w:r>
        <w:rPr>
          <w:rFonts w:cs="Times New Roman"/>
        </w:rPr>
        <w:t xml:space="preserve"> </w:t>
      </w:r>
      <w:r w:rsidRPr="007F445C">
        <w:rPr>
          <w:rFonts w:cs="Times New Roman"/>
        </w:rPr>
        <w:t>complaints without fear of reprisal.</w:t>
      </w:r>
    </w:p>
    <w:p w14:paraId="1C245B72" w14:textId="77777777" w:rsidR="007F445C" w:rsidRDefault="007F445C" w:rsidP="007F445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9D4DFD5" w14:textId="77777777" w:rsidR="007F445C" w:rsidRPr="007F445C" w:rsidRDefault="007F445C" w:rsidP="007F445C">
      <w:pPr>
        <w:widowControl w:val="0"/>
        <w:autoSpaceDE w:val="0"/>
        <w:autoSpaceDN w:val="0"/>
        <w:adjustRightInd w:val="0"/>
        <w:rPr>
          <w:rFonts w:cs="Times New Roman"/>
        </w:rPr>
      </w:pPr>
      <w:r w:rsidRPr="007F445C">
        <w:rPr>
          <w:rFonts w:cs="Times New Roman"/>
        </w:rPr>
        <w:t>A "grievance" is defined as an alleged material violation of Board policies or</w:t>
      </w:r>
      <w:r>
        <w:rPr>
          <w:rFonts w:cs="Times New Roman"/>
        </w:rPr>
        <w:t xml:space="preserve"> </w:t>
      </w:r>
      <w:r w:rsidRPr="007F445C">
        <w:rPr>
          <w:rFonts w:cs="Times New Roman"/>
        </w:rPr>
        <w:t>administrative regulations that apply to all employees.</w:t>
      </w:r>
    </w:p>
    <w:p w14:paraId="369BC9CB" w14:textId="77777777" w:rsidR="007F445C" w:rsidRDefault="007F445C" w:rsidP="007F445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1993B4E" w14:textId="77777777" w:rsidR="007F445C" w:rsidRPr="007F445C" w:rsidRDefault="007F445C" w:rsidP="007F445C">
      <w:pPr>
        <w:widowControl w:val="0"/>
        <w:autoSpaceDE w:val="0"/>
        <w:autoSpaceDN w:val="0"/>
        <w:adjustRightInd w:val="0"/>
        <w:rPr>
          <w:rFonts w:cs="Times New Roman"/>
        </w:rPr>
      </w:pPr>
      <w:r w:rsidRPr="007F445C">
        <w:rPr>
          <w:rFonts w:cs="Times New Roman"/>
        </w:rPr>
        <w:t>Nothing in this policy shall be construed to imply in any manner the establishment of</w:t>
      </w:r>
      <w:r>
        <w:rPr>
          <w:rFonts w:cs="Times New Roman"/>
        </w:rPr>
        <w:t xml:space="preserve"> </w:t>
      </w:r>
      <w:r w:rsidRPr="007F445C">
        <w:rPr>
          <w:rFonts w:cs="Times New Roman"/>
        </w:rPr>
        <w:t>personal rights not explicitly established by statute or Board policy. Neither shall</w:t>
      </w:r>
      <w:r>
        <w:rPr>
          <w:rFonts w:cs="Times New Roman"/>
        </w:rPr>
        <w:t xml:space="preserve"> </w:t>
      </w:r>
      <w:r w:rsidRPr="007F445C">
        <w:rPr>
          <w:rFonts w:cs="Times New Roman"/>
        </w:rPr>
        <w:t>anything in this policy be construed to establish any condition prerequisite relative to</w:t>
      </w:r>
      <w:r>
        <w:rPr>
          <w:rFonts w:cs="Times New Roman"/>
        </w:rPr>
        <w:t xml:space="preserve"> </w:t>
      </w:r>
      <w:r w:rsidRPr="007F445C">
        <w:rPr>
          <w:rFonts w:cs="Times New Roman"/>
        </w:rPr>
        <w:t xml:space="preserve">transfer, assignment, dismissal or any other </w:t>
      </w:r>
      <w:r>
        <w:rPr>
          <w:rFonts w:cs="Times New Roman"/>
        </w:rPr>
        <w:t xml:space="preserve">employment decision relating to </w:t>
      </w:r>
      <w:r w:rsidRPr="007F445C">
        <w:rPr>
          <w:rFonts w:cs="Times New Roman"/>
        </w:rPr>
        <w:t>BOCES</w:t>
      </w:r>
      <w:r>
        <w:rPr>
          <w:rFonts w:cs="Times New Roman"/>
        </w:rPr>
        <w:t xml:space="preserve"> </w:t>
      </w:r>
      <w:r w:rsidRPr="007F445C">
        <w:rPr>
          <w:rFonts w:cs="Times New Roman"/>
        </w:rPr>
        <w:t>personnel.</w:t>
      </w:r>
    </w:p>
    <w:p w14:paraId="3E84C88C" w14:textId="77777777" w:rsidR="007F445C" w:rsidRDefault="007F445C" w:rsidP="007F445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70E78F5" w14:textId="77777777" w:rsidR="007F445C" w:rsidRPr="007F445C" w:rsidRDefault="007F445C" w:rsidP="007F445C">
      <w:pPr>
        <w:widowControl w:val="0"/>
        <w:autoSpaceDE w:val="0"/>
        <w:autoSpaceDN w:val="0"/>
        <w:adjustRightInd w:val="0"/>
        <w:rPr>
          <w:rFonts w:cs="Times New Roman"/>
        </w:rPr>
      </w:pPr>
      <w:r w:rsidRPr="007F445C">
        <w:rPr>
          <w:rFonts w:cs="Times New Roman"/>
        </w:rPr>
        <w:t>All employment decisions remain within the sole and continuing discretion of the</w:t>
      </w:r>
      <w:r>
        <w:rPr>
          <w:rFonts w:cs="Times New Roman"/>
        </w:rPr>
        <w:t xml:space="preserve"> </w:t>
      </w:r>
      <w:r w:rsidRPr="007F445C">
        <w:rPr>
          <w:rFonts w:cs="Times New Roman"/>
        </w:rPr>
        <w:t>administration and/or Board, as appropriate, subject only to the conditions and</w:t>
      </w:r>
      <w:r>
        <w:rPr>
          <w:rFonts w:cs="Times New Roman"/>
        </w:rPr>
        <w:t xml:space="preserve"> </w:t>
      </w:r>
      <w:r w:rsidRPr="007F445C">
        <w:rPr>
          <w:rFonts w:cs="Times New Roman"/>
        </w:rPr>
        <w:t>limitations prescribed by Colorado law.</w:t>
      </w:r>
    </w:p>
    <w:p w14:paraId="5142F72A" w14:textId="77777777" w:rsidR="007F445C" w:rsidRDefault="007F445C" w:rsidP="007F445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110EDE3" w14:textId="77777777" w:rsidR="007F445C" w:rsidRPr="007F445C" w:rsidRDefault="00360BB3" w:rsidP="007F445C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18, 2017</w:t>
      </w:r>
      <w:bookmarkStart w:id="0" w:name="_GoBack"/>
      <w:bookmarkEnd w:id="0"/>
    </w:p>
    <w:p w14:paraId="5182D8F5" w14:textId="77777777" w:rsidR="003063AA" w:rsidRPr="007F445C" w:rsidRDefault="003063AA" w:rsidP="007F445C"/>
    <w:sectPr w:rsidR="003063AA" w:rsidRPr="007F445C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5C"/>
    <w:rsid w:val="003063AA"/>
    <w:rsid w:val="00360BB3"/>
    <w:rsid w:val="007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09C9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Macintosh Word</Application>
  <DocSecurity>0</DocSecurity>
  <Lines>7</Lines>
  <Paragraphs>2</Paragraphs>
  <ScaleCrop>false</ScaleCrop>
  <Company>San Luis Valley BOCES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2015-02-09T00:10:00Z</dcterms:created>
  <dcterms:modified xsi:type="dcterms:W3CDTF">2017-01-21T21:44:00Z</dcterms:modified>
</cp:coreProperties>
</file>