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BD59C" w14:textId="77777777" w:rsidR="003A6DFB" w:rsidRDefault="003A6DFB"/>
    <w:p w14:paraId="7DCEACBE" w14:textId="77777777" w:rsidR="003A6DFB" w:rsidRDefault="003A6DFB"/>
    <w:p w14:paraId="7CC5E483" w14:textId="77777777" w:rsidR="003A6DFB" w:rsidRDefault="003A6DFB">
      <w:r>
        <w:t>1.  Document gaps for Post Secondary Readiness/Preparedness in academic skills in Present Levels</w:t>
      </w:r>
    </w:p>
    <w:p w14:paraId="4EDC8095" w14:textId="77777777" w:rsidR="003A6DFB" w:rsidRDefault="003A6DFB"/>
    <w:p w14:paraId="7C3DABDE" w14:textId="77777777" w:rsidR="00AE001E" w:rsidRDefault="00845AA4">
      <w:r>
        <w:rPr>
          <w:noProof/>
        </w:rPr>
        <w:drawing>
          <wp:inline distT="0" distB="0" distL="0" distR="0" wp14:anchorId="369FC21C" wp14:editId="29E66FA5">
            <wp:extent cx="5486400" cy="28355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75863" w14:textId="77777777" w:rsidR="00845AA4" w:rsidRDefault="00845AA4"/>
    <w:p w14:paraId="0006A7CF" w14:textId="77777777" w:rsidR="00845AA4" w:rsidRDefault="00845AA4"/>
    <w:p w14:paraId="1A605B83" w14:textId="29968829" w:rsidR="003A6DFB" w:rsidRDefault="003A6DFB">
      <w:r>
        <w:t xml:space="preserve">2.  Document </w:t>
      </w:r>
      <w:r w:rsidR="00870D2A">
        <w:t xml:space="preserve">strengths and </w:t>
      </w:r>
      <w:bookmarkStart w:id="0" w:name="_GoBack"/>
      <w:bookmarkEnd w:id="0"/>
      <w:r>
        <w:t xml:space="preserve">gaps in functional, independent living, social, work, and other skills needed for post secondary success in the Transition Assessment Summary.  </w:t>
      </w:r>
    </w:p>
    <w:p w14:paraId="7DA3639D" w14:textId="77777777" w:rsidR="003A6DFB" w:rsidRDefault="003A6DFB"/>
    <w:p w14:paraId="00318049" w14:textId="77777777" w:rsidR="00845AA4" w:rsidRDefault="00845AA4"/>
    <w:p w14:paraId="0613105E" w14:textId="77777777" w:rsidR="00845AA4" w:rsidRDefault="00845AA4">
      <w:r>
        <w:rPr>
          <w:noProof/>
        </w:rPr>
        <w:drawing>
          <wp:inline distT="0" distB="0" distL="0" distR="0" wp14:anchorId="0855E968" wp14:editId="62E7F3CD">
            <wp:extent cx="5486400" cy="283557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7A132" w14:textId="77777777" w:rsidR="00845AA4" w:rsidRDefault="00845AA4"/>
    <w:sectPr w:rsidR="00845AA4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DC113" w14:textId="77777777" w:rsidR="003A6DFB" w:rsidRDefault="003A6DFB" w:rsidP="003A6DFB">
      <w:r>
        <w:separator/>
      </w:r>
    </w:p>
  </w:endnote>
  <w:endnote w:type="continuationSeparator" w:id="0">
    <w:p w14:paraId="75A5EA7F" w14:textId="77777777" w:rsidR="003A6DFB" w:rsidRDefault="003A6DFB" w:rsidP="003A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E213" w14:textId="77777777" w:rsidR="003A6DFB" w:rsidRDefault="003A6DFB" w:rsidP="003A6DFB">
      <w:r>
        <w:separator/>
      </w:r>
    </w:p>
  </w:footnote>
  <w:footnote w:type="continuationSeparator" w:id="0">
    <w:p w14:paraId="634DA1F8" w14:textId="77777777" w:rsidR="003A6DFB" w:rsidRDefault="003A6DFB" w:rsidP="003A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A4"/>
    <w:rsid w:val="003A6DFB"/>
    <w:rsid w:val="00845AA4"/>
    <w:rsid w:val="00870D2A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7A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D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DFB"/>
  </w:style>
  <w:style w:type="paragraph" w:styleId="Footer">
    <w:name w:val="footer"/>
    <w:basedOn w:val="Normal"/>
    <w:link w:val="FooterChar"/>
    <w:uiPriority w:val="99"/>
    <w:unhideWhenUsed/>
    <w:rsid w:val="003A6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D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D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DFB"/>
  </w:style>
  <w:style w:type="paragraph" w:styleId="Footer">
    <w:name w:val="footer"/>
    <w:basedOn w:val="Normal"/>
    <w:link w:val="FooterChar"/>
    <w:uiPriority w:val="99"/>
    <w:unhideWhenUsed/>
    <w:rsid w:val="003A6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Macintosh Word</Application>
  <DocSecurity>0</DocSecurity>
  <Lines>2</Lines>
  <Paragraphs>1</Paragraphs>
  <ScaleCrop>false</ScaleCrop>
  <Company>San Luis Valley BOCES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3</cp:revision>
  <dcterms:created xsi:type="dcterms:W3CDTF">2014-07-08T17:17:00Z</dcterms:created>
  <dcterms:modified xsi:type="dcterms:W3CDTF">2014-07-08T17:24:00Z</dcterms:modified>
</cp:coreProperties>
</file>